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A" w:rsidRPr="005F1214" w:rsidRDefault="00BD2B1A" w:rsidP="00BD2B1A">
      <w:pPr>
        <w:rPr>
          <w:rFonts w:ascii="黑体" w:eastAsia="黑体" w:hAnsi="黑体" w:cs="Times New Roman"/>
          <w:sz w:val="28"/>
          <w:szCs w:val="24"/>
        </w:rPr>
      </w:pPr>
      <w:r w:rsidRPr="005F1214">
        <w:rPr>
          <w:rFonts w:ascii="黑体" w:eastAsia="黑体" w:hAnsi="黑体" w:cs="Times New Roman" w:hint="eastAsia"/>
          <w:sz w:val="28"/>
          <w:szCs w:val="24"/>
        </w:rPr>
        <w:t xml:space="preserve">附件2 </w:t>
      </w:r>
    </w:p>
    <w:p w:rsidR="00BD2B1A" w:rsidRPr="005F1214" w:rsidRDefault="00BD2B1A" w:rsidP="00BD2B1A">
      <w:pPr>
        <w:jc w:val="center"/>
        <w:rPr>
          <w:rFonts w:ascii="宋体" w:eastAsia="宋体" w:hAnsi="宋体" w:cs="Times New Roman"/>
          <w:b/>
          <w:sz w:val="44"/>
          <w:szCs w:val="24"/>
        </w:rPr>
      </w:pPr>
      <w:bookmarkStart w:id="0" w:name="_GoBack"/>
      <w:r w:rsidRPr="005F1214">
        <w:rPr>
          <w:rFonts w:ascii="宋体" w:eastAsia="宋体" w:hAnsi="宋体" w:cs="Times New Roman" w:hint="eastAsia"/>
          <w:b/>
          <w:sz w:val="44"/>
          <w:szCs w:val="24"/>
        </w:rPr>
        <w:t>学校结核病健康教育宣传核心知识</w:t>
      </w:r>
      <w:bookmarkEnd w:id="0"/>
    </w:p>
    <w:p w:rsidR="00BD2B1A" w:rsidRPr="005F1214" w:rsidRDefault="00BD2B1A" w:rsidP="00BD2B1A">
      <w:pPr>
        <w:rPr>
          <w:rFonts w:ascii="仿宋_GB2312" w:eastAsia="仿宋_GB2312" w:hAnsi="Times New Roman" w:cs="Times New Roman"/>
          <w:sz w:val="32"/>
          <w:szCs w:val="24"/>
        </w:rPr>
      </w:pP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一、肺结核是长期严重危害人民群众身体健康的慢性传染病；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二、肺结核主要通过呼吸道传播，人人都有可能被感染；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三、咳嗽、咳痰2周以上，应当怀疑得了肺结核，要及时就诊；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四、</w:t>
      </w:r>
      <w:proofErr w:type="gramStart"/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proofErr w:type="gramEnd"/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随地吐痰，咳嗽、打喷嚏时掩口鼻，戴口罩可以减少肺结核的传播；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五、规范全程治疗，绝大多数患者可以治愈，还可避免传染他人；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六、出现肺结核可疑症状或被诊断为肺结核后，应当主动向学校报告，不隐瞒病情、</w:t>
      </w:r>
      <w:proofErr w:type="gramStart"/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proofErr w:type="gramEnd"/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带病上课;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七、养成勤开窗通风的习惯；</w:t>
      </w:r>
    </w:p>
    <w:p w:rsidR="00BD2B1A" w:rsidRPr="005F1214" w:rsidRDefault="00BD2B1A" w:rsidP="00BD2B1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5F1214">
        <w:rPr>
          <w:rFonts w:ascii="仿宋_GB2312" w:eastAsia="仿宋_GB2312" w:hAnsi="Times New Roman" w:cs="Times New Roman" w:hint="eastAsia"/>
          <w:sz w:val="32"/>
          <w:szCs w:val="24"/>
        </w:rPr>
        <w:t>八、保证充足的睡眠，合理膳食，加强体育锻炼，提高抵御疾病的能力。</w:t>
      </w:r>
    </w:p>
    <w:p w:rsidR="00CB2F0E" w:rsidRPr="00BD2B1A" w:rsidRDefault="00CB2F0E"/>
    <w:sectPr w:rsidR="00CB2F0E" w:rsidRPr="00BD2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D2" w:rsidRDefault="005164D2" w:rsidP="00BD2B1A">
      <w:r>
        <w:separator/>
      </w:r>
    </w:p>
  </w:endnote>
  <w:endnote w:type="continuationSeparator" w:id="0">
    <w:p w:rsidR="005164D2" w:rsidRDefault="005164D2" w:rsidP="00BD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D2" w:rsidRDefault="005164D2" w:rsidP="00BD2B1A">
      <w:r>
        <w:separator/>
      </w:r>
    </w:p>
  </w:footnote>
  <w:footnote w:type="continuationSeparator" w:id="0">
    <w:p w:rsidR="005164D2" w:rsidRDefault="005164D2" w:rsidP="00BD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40"/>
    <w:rsid w:val="005164D2"/>
    <w:rsid w:val="00BD2B1A"/>
    <w:rsid w:val="00BE7140"/>
    <w:rsid w:val="00C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B1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B1A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B1A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B1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B1A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B1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Education</dc:creator>
  <cp:keywords/>
  <dc:description/>
  <cp:lastModifiedBy>Health Education</cp:lastModifiedBy>
  <cp:revision>2</cp:revision>
  <dcterms:created xsi:type="dcterms:W3CDTF">2018-03-24T13:46:00Z</dcterms:created>
  <dcterms:modified xsi:type="dcterms:W3CDTF">2018-03-24T13:46:00Z</dcterms:modified>
</cp:coreProperties>
</file>