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朔州校区教学档案检查反馈表</w:t>
      </w:r>
    </w:p>
    <w:tbl>
      <w:tblPr>
        <w:tblStyle w:val="5"/>
        <w:tblW w:w="961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859"/>
        <w:gridCol w:w="886"/>
        <w:gridCol w:w="1186"/>
        <w:gridCol w:w="996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课程名称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任课教师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课程类型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必修课□   选修课□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考核形式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考察□    考试□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专业及班级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批阅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教师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份数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检查项目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检查内容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检查结果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试题质量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命题</w:t>
            </w: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规范，符合大纲要求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题量是否适当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难易程度是否合理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试卷有无错误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试卷评阅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试卷是否加错分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评分标准是否科学、合理、规范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更改分数教师是否签名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试卷档案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成绩分析报告是否客观、全面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有无A卷和B卷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有无答案和评分标准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有无成绩单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教学大纲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是否符合教学要求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教学日历</w:t>
            </w:r>
          </w:p>
        </w:tc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是否符合教学要求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97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对整体质量评价及改进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4"/>
              </w:rPr>
              <w:t>建议</w:t>
            </w:r>
          </w:p>
        </w:tc>
        <w:tc>
          <w:tcPr>
            <w:tcW w:w="8122" w:type="dxa"/>
            <w:gridSpan w:val="5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both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检查人签字：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10"/>
          <w:szCs w:val="10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6264" w:firstLineChars="2600"/>
        <w:jc w:val="left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管理部主任签字：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rightChars="0" w:firstLine="6264" w:firstLineChars="2600"/>
        <w:jc w:val="left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检查日期：</w:t>
      </w:r>
    </w:p>
    <w:sectPr>
      <w:pgSz w:w="11906" w:h="16838"/>
      <w:pgMar w:top="930" w:right="1003" w:bottom="1100" w:left="10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CF6"/>
    <w:rsid w:val="0027022E"/>
    <w:rsid w:val="00493CF6"/>
    <w:rsid w:val="005A3355"/>
    <w:rsid w:val="184F4725"/>
    <w:rsid w:val="1E117A13"/>
    <w:rsid w:val="437F18D3"/>
    <w:rsid w:val="45A750BF"/>
    <w:rsid w:val="509B45FE"/>
    <w:rsid w:val="59D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314</Characters>
  <Lines>2</Lines>
  <Paragraphs>1</Paragraphs>
  <ScaleCrop>false</ScaleCrop>
  <LinksUpToDate>false</LinksUpToDate>
  <CharactersWithSpaces>368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2014-03-27T00:26:00Z</dcterms:created>
  <dc:creator>china</dc:creator>
  <cp:lastModifiedBy>Administrator</cp:lastModifiedBy>
  <dcterms:modified xsi:type="dcterms:W3CDTF">2018-04-19T08:17:25Z</dcterms:modified>
  <dc:title>中北大学朔州校区2014-2015(一)教学档案检查反馈表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