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9E" w:rsidRDefault="0035089E" w:rsidP="00E96D6D">
      <w:pPr>
        <w:spacing w:line="440" w:lineRule="exact"/>
        <w:rPr>
          <w:rFonts w:ascii="方正小标宋简体" w:eastAsia="方正小标宋简体" w:hAnsi="方正小标宋简体" w:cs="方正小标宋简体"/>
          <w:bCs/>
          <w:color w:val="FF0000"/>
          <w:spacing w:val="40"/>
          <w:w w:val="60"/>
          <w:sz w:val="104"/>
          <w:szCs w:val="104"/>
        </w:rPr>
      </w:pPr>
    </w:p>
    <w:p w:rsidR="00E96D6D" w:rsidRDefault="00E96D6D" w:rsidP="00E96D6D">
      <w:pPr>
        <w:spacing w:line="440" w:lineRule="exact"/>
        <w:rPr>
          <w:rFonts w:ascii="方正小标宋简体" w:eastAsia="方正小标宋简体" w:hAnsi="方正小标宋简体" w:cs="方正小标宋简体"/>
          <w:bCs/>
          <w:color w:val="FF0000"/>
          <w:spacing w:val="40"/>
          <w:w w:val="60"/>
          <w:sz w:val="104"/>
          <w:szCs w:val="10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880100" cy="761365"/>
                <wp:effectExtent l="0" t="0" r="25400" b="203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CF" w:rsidRDefault="006450CF" w:rsidP="00E96D6D">
                            <w:pPr>
                              <w:spacing w:line="1040" w:lineRule="exact"/>
                              <w:rPr>
                                <w:rFonts w:ascii="方正小标宋简体" w:eastAsia="方正小标宋简体" w:hAnsi="方正小标宋简体" w:cs="方正小标宋简体"/>
                                <w:bCs/>
                                <w:color w:val="FF0000"/>
                                <w:spacing w:val="40"/>
                                <w:w w:val="6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Cs/>
                                <w:color w:val="FF0000"/>
                                <w:spacing w:val="40"/>
                                <w:w w:val="60"/>
                                <w:sz w:val="104"/>
                                <w:szCs w:val="104"/>
                              </w:rPr>
                              <w:t>中北大学朔州校区团学文件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13pt;width:463pt;height:5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KYMwIAAFEEAAAOAAAAZHJzL2Uyb0RvYy54bWysVM1u2zAMvg/YOwi6L85/UyNO0aXLMKD7&#10;Abo9gCzLtjBZ1CQldvcA3RvstMvue648xyg5SbPtVswHgRSpj+RH0surrlFkJ6yToDM6GgwpEZpD&#10;IXWV0U8fNy8WlDjPdMEUaJHRe+Ho1er5s2VrUjGGGlQhLEEQ7dLWZLT23qRJ4ngtGuYGYIRGYwm2&#10;YR5VWyWFZS2iNyoZD4fzpAVbGAtcOIe3N72RriJ+WQru35elE56ojGJuPp42nnk4k9WSpZVlppb8&#10;kAZ7QhYNkxqDnqBumGdka+U/UI3kFhyUfsChSaAsJRexBqxmNPyrmruaGRFrQXKcOdHk/h8sf7f7&#10;YIksMjqhRLMGW7T//m3/49f+5wOZBHpa41L0ujPo57uX0GGbY6nO3AL/7IiGdc10Ja6thbYWrMD0&#10;RuFlcva0x3EBJG/fQoFx2NZDBOpK2wTukA2C6Nim+1NrROcJx8vZYoH8oImj7WI+msxnMQRLj6+N&#10;df61gIYEIaMWWx/R2e7W+ZANS48uIZgDJYuNVCoqtsrXypIdwzHZxO+A/oeb0qTN6OVsPOsJeAJE&#10;Iz3Ou5JNRhfD8IU4LA20vdJFlD2TqpcxZaUPPAbqehJ9l3foGMjNobhHRi30c417iEIN9islLc50&#10;Rt2XLbOCEvVGY1cuR9NpWIKoTGcXY1TsuSU/tzDNESqjnpJeXPt+cbbGyqrGSMc5uMZObmQk+TGr&#10;Q944t5H7w46FxTjXo9fjn2D1GwAA//8DAFBLAwQUAAYACAAAACEA8bNA9dwAAAAHAQAADwAAAGRy&#10;cy9kb3ducmV2LnhtbEyPQUvDQBCF74L/YRnBm91YNKQxmyJVKSIKxnqfJNMkmJ0N2U0b/fWOXvQ0&#10;M7zHm+9l69n26kCj7xwbuFxEoIgrV3fcGNi9PVwkoHxArrF3TAY+ycM6Pz3JMK3dkV/pUIRGSQj7&#10;FA20IQyp1r5qyaJfuIFYtL0bLQY5x0bXIx4l3PZ6GUWxttixfGhxoE1L1UcxWQPLZwyPxX67jZOn&#10;8mu3uXtJ7t8nY87P5tsbUIHm8GeGH3xBh1yYSjdx7VVvQIoESYplirr6XUqxXV2vQOeZ/s+ffwMA&#10;AP//AwBQSwECLQAUAAYACAAAACEAtoM4kv4AAADhAQAAEwAAAAAAAAAAAAAAAAAAAAAAW0NvbnRl&#10;bnRfVHlwZXNdLnhtbFBLAQItABQABgAIAAAAIQA4/SH/1gAAAJQBAAALAAAAAAAAAAAAAAAAAC8B&#10;AABfcmVscy8ucmVsc1BLAQItABQABgAIAAAAIQA17/KYMwIAAFEEAAAOAAAAAAAAAAAAAAAAAC4C&#10;AABkcnMvZTJvRG9jLnhtbFBLAQItABQABgAIAAAAIQDxs0D13AAAAAcBAAAPAAAAAAAAAAAAAAAA&#10;AI0EAABkcnMvZG93bnJldi54bWxQSwUGAAAAAAQABADzAAAAlgUAAAAA&#10;" strokecolor="white">
                <v:textbox style="mso-fit-shape-to-text:t">
                  <w:txbxContent>
                    <w:p w:rsidR="006450CF" w:rsidRDefault="006450CF" w:rsidP="00E96D6D">
                      <w:pPr>
                        <w:spacing w:line="1040" w:lineRule="exact"/>
                        <w:rPr>
                          <w:rFonts w:ascii="方正小标宋简体" w:eastAsia="方正小标宋简体" w:hAnsi="方正小标宋简体" w:cs="方正小标宋简体"/>
                          <w:bCs/>
                          <w:color w:val="FF0000"/>
                          <w:spacing w:val="40"/>
                          <w:w w:val="60"/>
                          <w:sz w:val="104"/>
                          <w:szCs w:val="104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Cs/>
                          <w:color w:val="FF0000"/>
                          <w:spacing w:val="40"/>
                          <w:w w:val="60"/>
                          <w:sz w:val="104"/>
                          <w:szCs w:val="104"/>
                        </w:rPr>
                        <w:t>中北大学朔州校区团学文件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E96D6D" w:rsidRDefault="00E96D6D" w:rsidP="00E96D6D">
      <w:pPr>
        <w:spacing w:line="1040" w:lineRule="exact"/>
        <w:rPr>
          <w:sz w:val="84"/>
          <w:szCs w:val="84"/>
        </w:rPr>
      </w:pPr>
    </w:p>
    <w:p w:rsidR="00E96D6D" w:rsidRDefault="00E96D6D" w:rsidP="00E96D6D">
      <w:pPr>
        <w:spacing w:line="1040" w:lineRule="exact"/>
        <w:rPr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8B1E7E" wp14:editId="761DB7DD">
                <wp:simplePos x="0" y="0"/>
                <wp:positionH relativeFrom="column">
                  <wp:posOffset>146685</wp:posOffset>
                </wp:positionH>
                <wp:positionV relativeFrom="paragraph">
                  <wp:posOffset>467995</wp:posOffset>
                </wp:positionV>
                <wp:extent cx="5323840" cy="431165"/>
                <wp:effectExtent l="13335" t="10795" r="635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CF" w:rsidRDefault="006450CF" w:rsidP="00E96D6D">
                            <w:pPr>
                              <w:spacing w:line="6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中朔团学〔201</w:t>
                            </w:r>
                            <w:r w:rsidR="0026438A"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〕</w:t>
                            </w:r>
                            <w:r w:rsidR="0026438A">
                              <w:rPr>
                                <w:rFonts w:ascii="仿宋_GB2312" w:eastAsia="仿宋_GB2312" w:hAnsi="仿宋_GB2312" w:cs="仿宋_GB2312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号</w:t>
                            </w:r>
                            <w:r w:rsidR="004422BB"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签发人：蔡文涛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1E7E" id="文本框 2" o:spid="_x0000_s1027" type="#_x0000_t202" style="position:absolute;left:0;text-align:left;margin-left:11.55pt;margin-top:36.85pt;width:419.2pt;height:33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f2NgIAAFYEAAAOAAAAZHJzL2Uyb0RvYy54bWysVM1u2zAMvg/YOwi6L46dpEuNOEWXLsOA&#10;7gfo9gCKLNvCZFGQlNjZA6xvsNMuu++58hyj5DTNtlsxHwRSpD6SH0kvrvpWkZ2wToIuaDoaUyI0&#10;h1LquqCfP61fzClxnumSKdCioHvh6NXy+bNFZ3KRQQOqFJYgiHZ5ZwraeG/yJHG8ES1zIzBCo7EC&#10;2zKPqq2T0rIO0VuVZOPxRdKBLY0FLpzD25vBSJcRv6oE9x+qyglPVEExNx9PG89NOJPlguW1ZaaR&#10;/JgGe0IWLZMag56gbphnZGvlP1Ct5BYcVH7EoU2gqiQXsQasJh3/Vc1dw4yItSA5zpxocv8Plr/f&#10;fbRElgXNKNGsxRYdvt8ffvw6/PxGskBPZ1yOXncG/Xz/CnpscyzVmVvgXxzRsGqYrsW1tdA1gpWY&#10;XhpeJmdPBxwXQDbdOygxDtt6iEB9ZdvAHbJBEB3btD+1RvSecLycTbLJfIomjrbpJE0vZjEEyx9e&#10;G+v8GwEtCUJBLbY+orPdrfMhG5Y/uIRgDpQs11KpqNh6s1KW7BiOyTp+R/Q/3JQmXUEvZ9lsIOAJ&#10;EK30OO9KtgWdj8MX4rA80PZal1H2TKpBxpSVPvIYqBtI9P2mjx2LJAeON1DukVgLw3jjOqLQgP1K&#10;SYejXVCNu0eJequxNZfpNPDoozKdvcxQseeWzbmFaY5ABfWUDOLKD9uzNVbWDcYZhkHDNbazkpHp&#10;x5yOyePwxgYcFy1sx7kevR5/B8vfAAAA//8DAFBLAwQUAAYACAAAACEAKoxnQd8AAAAJAQAADwAA&#10;AGRycy9kb3ducmV2LnhtbEyPQU+DQBCF7yb+h82YeLMLLdIGWZqm0ZuaFj14nLIrkLKzlN0W/PeO&#10;p3qcvC/vfZOvJ9uJixl860hBPItAGKqcbqlW8Pnx8rAC4QOSxs6RUfBjPKyL25scM+1G2ptLGWrB&#10;JeQzVNCE0GdS+qoxFv3M9YY4+3aDxcDnUEs94MjltpPzKEqlxZZ4ocHebBtTHcuzVfB8xN17O57e&#10;vtxp87rfbZOk7JxS93fT5glEMFO4wvCnz+pQsNPBnUl70SmYL2ImFSwXSxCcr9L4EcSBwSROQRa5&#10;/P9B8QsAAP//AwBQSwECLQAUAAYACAAAACEAtoM4kv4AAADhAQAAEwAAAAAAAAAAAAAAAAAAAAAA&#10;W0NvbnRlbnRfVHlwZXNdLnhtbFBLAQItABQABgAIAAAAIQA4/SH/1gAAAJQBAAALAAAAAAAAAAAA&#10;AAAAAC8BAABfcmVscy8ucmVsc1BLAQItABQABgAIAAAAIQAKFZf2NgIAAFYEAAAOAAAAAAAAAAAA&#10;AAAAAC4CAABkcnMvZTJvRG9jLnhtbFBLAQItABQABgAIAAAAIQAqjGdB3wAAAAkBAAAPAAAAAAAA&#10;AAAAAAAAAJAEAABkcnMvZG93bnJldi54bWxQSwUGAAAAAAQABADzAAAAnAUAAAAA&#10;" strokecolor="white">
                <v:textbox>
                  <w:txbxContent>
                    <w:p w:rsidR="006450CF" w:rsidRDefault="006450CF" w:rsidP="00E96D6D">
                      <w:pPr>
                        <w:spacing w:line="600" w:lineRule="exact"/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中朔团学〔201</w:t>
                      </w:r>
                      <w:r w:rsidR="0026438A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〕</w:t>
                      </w:r>
                      <w:r w:rsidR="0026438A">
                        <w:rPr>
                          <w:rFonts w:ascii="仿宋_GB2312" w:eastAsia="仿宋_GB2312" w:hAnsi="仿宋_GB2312" w:cs="仿宋_GB2312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号</w:t>
                      </w:r>
                      <w:r w:rsidR="004422BB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 xml:space="preserve">                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签发人：蔡文涛</w:t>
                      </w:r>
                    </w:p>
                  </w:txbxContent>
                </v:textbox>
              </v:shape>
            </w:pict>
          </mc:Fallback>
        </mc:AlternateContent>
      </w:r>
    </w:p>
    <w:p w:rsidR="00D47A12" w:rsidRPr="00095464" w:rsidRDefault="00E96D6D" w:rsidP="00095464">
      <w:pPr>
        <w:spacing w:line="94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8EC235" wp14:editId="3DBD507C">
                <wp:simplePos x="0" y="0"/>
                <wp:positionH relativeFrom="column">
                  <wp:posOffset>635</wp:posOffset>
                </wp:positionH>
                <wp:positionV relativeFrom="paragraph">
                  <wp:posOffset>285750</wp:posOffset>
                </wp:positionV>
                <wp:extent cx="5615940" cy="635"/>
                <wp:effectExtent l="19685" t="19050" r="22225" b="184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1E47" id="直接连接符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2.5pt" to="442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tpMQIAADYEAAAOAAAAZHJzL2Uyb0RvYy54bWysU0GO0zAU3SNxByv7NkmbljZqOkJNy2aA&#10;SjMcwLWdxsKxLdttWiGuwAWQ2MGKJXtuw3AMvp22UNggRBbOt/39/P5737ObQyPQnhnLlSyitJ9E&#10;iEmiKJfbInp1v+pNImQdlhQLJVkRHZmNbuaPH81anbOBqpWgzCAAkTZvdRHVzuk8ji2pWYNtX2km&#10;YbNSpsEOpmYbU4NbQG9EPEiScdwqQ7VRhFkLq2W3Gc0DflUx4l5WlWUOiSICbi6MJowbP8bzGc63&#10;BuuakxMN/A8sGswlXHqBKrHDaGf4H1ANJ0ZZVbk+UU2sqooTFmqAatLkt2ruaqxZqAXEsfoik/1/&#10;sOTFfm0Qp+BdhCRuwKKH91++vfv4/esHGB8+f0KpF6nVNofchVwbXyY5yDt9q8hri6Ra1FhuWSB7&#10;f9SAEE7EV0f8xGq4atM+VxRy8M6poNihMo2HBC3QIRhzvBjDDg4RWByN09E0A/8I7I2HI88oxvn5&#10;qDbWPWOqQT4oIsGlVw3neH9rXZd6TvHLUq24EMF5IVFbRMP0ySgJJ6wSnPpdn2fNdrMQBu0xNM9q&#10;lcB3uvgqzaidpAGtZpguT7HDXHQxEBXS40E1wOcUdd3xZppMl5PlJOtlg/GylyVl2Xu6WmS98Qo4&#10;lcNysSjTt55amuU1p5RJz+7cqWn2d51wejNdj1169aJDfI0etAWy538gHez0Dna9sFH0uDZeW+8s&#10;NGdIPj0k3/2/zkPWz+c+/wEAAP//AwBQSwMEFAAGAAgAAAAhAOBDilPcAAAABgEAAA8AAABkcnMv&#10;ZG93bnJldi54bWxMj0Frg0AQhe+F/IdlArmUZjUkQaxrkEIh4KE0zaHH0Z2q1J0Vd5PY/Pqup/b4&#10;5g3vfS87TKYXVxpdZ1lBvI5AENdWd9woOH+8PiUgnEfW2FsmBT/k4JAvHjJMtb3xO11PvhEhhF2K&#10;Clrvh1RKV7dk0K3tQBy8Lzsa9EGOjdQj3kK46eUmivbSYMehocWBXlqqv08Xo+ARP/dF4uKNtm9l&#10;dT+a8nwvSqVWy6l4BuFp8n/PMOMHdMgDU2UvrJ3oZy28gu0uDApukmx3IKr5EIPMM/kfP/8FAAD/&#10;/wMAUEsBAi0AFAAGAAgAAAAhALaDOJL+AAAA4QEAABMAAAAAAAAAAAAAAAAAAAAAAFtDb250ZW50&#10;X1R5cGVzXS54bWxQSwECLQAUAAYACAAAACEAOP0h/9YAAACUAQAACwAAAAAAAAAAAAAAAAAvAQAA&#10;X3JlbHMvLnJlbHNQSwECLQAUAAYACAAAACEAfgX7aTECAAA2BAAADgAAAAAAAAAAAAAAAAAuAgAA&#10;ZHJzL2Uyb0RvYy54bWxQSwECLQAUAAYACAAAACEA4EOKU9wAAAAGAQAADwAAAAAAAAAAAAAAAACL&#10;BAAAZHJzL2Rvd25yZXYueG1sUEsFBgAAAAAEAAQA8wAAAJQFAAAAAA==&#10;" strokecolor="red" strokeweight="2.5pt"/>
            </w:pict>
          </mc:Fallback>
        </mc:AlternateContent>
      </w:r>
    </w:p>
    <w:p w:rsidR="00FD2C9B" w:rsidRDefault="00FD2C9B" w:rsidP="00FD2C9B">
      <w:pPr>
        <w:jc w:val="center"/>
        <w:rPr>
          <w:rFonts w:asciiTheme="minorEastAsia" w:hAnsiTheme="minorEastAsia" w:cs="仿宋"/>
          <w:b/>
          <w:bCs/>
          <w:sz w:val="32"/>
          <w:szCs w:val="32"/>
        </w:rPr>
      </w:pPr>
    </w:p>
    <w:p w:rsidR="00FD2C9B" w:rsidRPr="00FD2C9B" w:rsidRDefault="00FD2C9B" w:rsidP="00FD2C9B">
      <w:pPr>
        <w:jc w:val="center"/>
        <w:rPr>
          <w:rFonts w:asciiTheme="minorEastAsia" w:hAnsiTheme="minorEastAsia" w:cs="仿宋"/>
          <w:b/>
          <w:bCs/>
          <w:sz w:val="32"/>
          <w:szCs w:val="32"/>
        </w:rPr>
      </w:pPr>
      <w:r w:rsidRPr="00FD2C9B">
        <w:rPr>
          <w:rFonts w:asciiTheme="minorEastAsia" w:hAnsiTheme="minorEastAsia" w:cs="仿宋" w:hint="eastAsia"/>
          <w:b/>
          <w:bCs/>
          <w:sz w:val="32"/>
          <w:szCs w:val="32"/>
        </w:rPr>
        <w:t>中北大学朔州校区关于评选201</w:t>
      </w:r>
      <w:r w:rsidR="0026438A">
        <w:rPr>
          <w:rFonts w:asciiTheme="minorEastAsia" w:hAnsiTheme="minorEastAsia" w:cs="仿宋"/>
          <w:b/>
          <w:bCs/>
          <w:sz w:val="32"/>
          <w:szCs w:val="32"/>
        </w:rPr>
        <w:t>9</w:t>
      </w:r>
      <w:r w:rsidRPr="00FD2C9B">
        <w:rPr>
          <w:rFonts w:asciiTheme="minorEastAsia" w:hAnsiTheme="minorEastAsia" w:cs="仿宋" w:hint="eastAsia"/>
          <w:b/>
          <w:bCs/>
          <w:sz w:val="32"/>
          <w:szCs w:val="32"/>
        </w:rPr>
        <w:t>届优秀毕业生的通知</w:t>
      </w:r>
    </w:p>
    <w:p w:rsid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>各毕业班级：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 根据《中北大学大学生优秀个人评选办法》规定，并结合朔州校区实际，现将我校区201</w:t>
      </w:r>
      <w:r w:rsidR="0026438A">
        <w:rPr>
          <w:rFonts w:asciiTheme="minorEastAsia" w:hAnsiTheme="minorEastAsia" w:cs="仿宋"/>
          <w:sz w:val="28"/>
          <w:szCs w:val="28"/>
        </w:rPr>
        <w:t>9</w:t>
      </w:r>
      <w:r w:rsidRPr="00FD2C9B">
        <w:rPr>
          <w:rFonts w:asciiTheme="minorEastAsia" w:hAnsiTheme="minorEastAsia" w:cs="仿宋" w:hint="eastAsia"/>
          <w:sz w:val="28"/>
          <w:szCs w:val="28"/>
        </w:rPr>
        <w:t>届优秀毕业生评选工作的具体安排通知如下：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 一、参评范围：201</w:t>
      </w:r>
      <w:r w:rsidR="0026438A">
        <w:rPr>
          <w:rFonts w:asciiTheme="minorEastAsia" w:hAnsiTheme="minorEastAsia" w:cs="仿宋"/>
          <w:sz w:val="28"/>
          <w:szCs w:val="28"/>
        </w:rPr>
        <w:t>9</w:t>
      </w:r>
      <w:r w:rsidRPr="00FD2C9B">
        <w:rPr>
          <w:rFonts w:asciiTheme="minorEastAsia" w:hAnsiTheme="minorEastAsia" w:cs="仿宋" w:hint="eastAsia"/>
          <w:sz w:val="28"/>
          <w:szCs w:val="28"/>
        </w:rPr>
        <w:t>届本科毕业生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 二、评选项目：优秀毕业生</w:t>
      </w:r>
    </w:p>
    <w:p w:rsidR="00FD2C9B" w:rsidRDefault="00FD2C9B" w:rsidP="00FD2C9B">
      <w:pPr>
        <w:spacing w:line="360" w:lineRule="auto"/>
        <w:ind w:firstLine="570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>三、“优秀毕业生”评选要求</w:t>
      </w:r>
    </w:p>
    <w:p w:rsidR="00FD2C9B" w:rsidRDefault="00FD2C9B" w:rsidP="00FD2C9B">
      <w:pPr>
        <w:spacing w:line="360" w:lineRule="auto"/>
        <w:ind w:firstLine="570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>1</w:t>
      </w:r>
      <w:r w:rsidR="0026438A">
        <w:rPr>
          <w:rFonts w:asciiTheme="minorEastAsia" w:hAnsiTheme="minorEastAsia" w:cs="仿宋" w:hint="eastAsia"/>
          <w:sz w:val="28"/>
          <w:szCs w:val="28"/>
        </w:rPr>
        <w:t>．</w:t>
      </w:r>
      <w:r w:rsidRPr="00FD2C9B">
        <w:rPr>
          <w:rFonts w:asciiTheme="minorEastAsia" w:hAnsiTheme="minorEastAsia" w:cs="仿宋" w:hint="eastAsia"/>
          <w:sz w:val="28"/>
          <w:szCs w:val="28"/>
        </w:rPr>
        <w:t>校级优秀毕业生评选依照《中北大学优秀个人评选办法》（[2011]16号）有关规定进行：两次或两次以上被评为校级“三好</w:t>
      </w:r>
      <w:r w:rsidR="0026438A">
        <w:rPr>
          <w:rFonts w:asciiTheme="minorEastAsia" w:hAnsiTheme="minorEastAsia" w:cs="仿宋" w:hint="eastAsia"/>
          <w:sz w:val="28"/>
          <w:szCs w:val="28"/>
        </w:rPr>
        <w:lastRenderedPageBreak/>
        <w:t>学生”“优秀学生干部”</w:t>
      </w:r>
      <w:r w:rsidRPr="00FD2C9B">
        <w:rPr>
          <w:rFonts w:asciiTheme="minorEastAsia" w:hAnsiTheme="minorEastAsia" w:cs="仿宋" w:hint="eastAsia"/>
          <w:sz w:val="28"/>
          <w:szCs w:val="28"/>
        </w:rPr>
        <w:t>“优秀团员”或“优秀团干”，且必须有一次“三好学生”或“优秀学生干部”，同一学年内荣誉称号只算一项；</w:t>
      </w:r>
    </w:p>
    <w:p w:rsidR="00FD2C9B" w:rsidRDefault="00FD2C9B" w:rsidP="00FD2C9B">
      <w:pPr>
        <w:spacing w:line="360" w:lineRule="auto"/>
        <w:ind w:firstLine="570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>2</w:t>
      </w:r>
      <w:r w:rsidR="0026438A">
        <w:rPr>
          <w:rFonts w:asciiTheme="minorEastAsia" w:hAnsiTheme="minorEastAsia" w:cs="仿宋" w:hint="eastAsia"/>
          <w:sz w:val="28"/>
          <w:szCs w:val="28"/>
        </w:rPr>
        <w:t>．</w:t>
      </w:r>
      <w:r w:rsidRPr="00FD2C9B">
        <w:rPr>
          <w:rFonts w:asciiTheme="minorEastAsia" w:hAnsiTheme="minorEastAsia" w:cs="仿宋" w:hint="eastAsia"/>
          <w:sz w:val="28"/>
          <w:szCs w:val="28"/>
        </w:rPr>
        <w:t>校区级优秀毕业生评选依照中北</w:t>
      </w:r>
      <w:r w:rsidR="0026438A">
        <w:rPr>
          <w:rFonts w:asciiTheme="minorEastAsia" w:hAnsiTheme="minorEastAsia" w:cs="仿宋" w:hint="eastAsia"/>
          <w:sz w:val="28"/>
          <w:szCs w:val="28"/>
        </w:rPr>
        <w:t>大学朔州校区学生工作部有关规定进行：一次被评为校级“三好学生”“优秀学生干部”</w:t>
      </w:r>
      <w:r w:rsidRPr="00FD2C9B">
        <w:rPr>
          <w:rFonts w:asciiTheme="minorEastAsia" w:hAnsiTheme="minorEastAsia" w:cs="仿宋" w:hint="eastAsia"/>
          <w:sz w:val="28"/>
          <w:szCs w:val="28"/>
        </w:rPr>
        <w:t>“优秀团员”或“优秀团干”，且获得校区级荣誉两次以上，同一学年内荣誉称号只算一项；</w:t>
      </w:r>
    </w:p>
    <w:p w:rsidR="00FD2C9B" w:rsidRDefault="00FD2C9B" w:rsidP="00FD2C9B">
      <w:pPr>
        <w:spacing w:line="360" w:lineRule="auto"/>
        <w:ind w:firstLine="570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>3</w:t>
      </w:r>
      <w:r w:rsidR="0026438A">
        <w:rPr>
          <w:rFonts w:asciiTheme="minorEastAsia" w:hAnsiTheme="minorEastAsia" w:cs="仿宋" w:hint="eastAsia"/>
          <w:sz w:val="28"/>
          <w:szCs w:val="28"/>
        </w:rPr>
        <w:t>．</w:t>
      </w:r>
      <w:r w:rsidRPr="00FD2C9B">
        <w:rPr>
          <w:rFonts w:asciiTheme="minorEastAsia" w:hAnsiTheme="minorEastAsia" w:cs="仿宋" w:hint="eastAsia"/>
          <w:sz w:val="28"/>
          <w:szCs w:val="28"/>
        </w:rPr>
        <w:t>在校期间无不及格课程，体测无补测、缓测；</w:t>
      </w:r>
    </w:p>
    <w:p w:rsidR="00FD2C9B" w:rsidRPr="00FD2C9B" w:rsidRDefault="00FD2C9B" w:rsidP="00FD2C9B">
      <w:pPr>
        <w:spacing w:line="360" w:lineRule="auto"/>
        <w:ind w:firstLine="570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>4</w:t>
      </w:r>
      <w:r w:rsidR="0026438A">
        <w:rPr>
          <w:rFonts w:asciiTheme="minorEastAsia" w:hAnsiTheme="minorEastAsia" w:cs="仿宋" w:hint="eastAsia"/>
          <w:sz w:val="28"/>
          <w:szCs w:val="28"/>
        </w:rPr>
        <w:t>．</w:t>
      </w:r>
      <w:r w:rsidRPr="00FD2C9B">
        <w:rPr>
          <w:rFonts w:asciiTheme="minorEastAsia" w:hAnsiTheme="minorEastAsia" w:cs="仿宋" w:hint="eastAsia"/>
          <w:sz w:val="28"/>
          <w:szCs w:val="28"/>
        </w:rPr>
        <w:t>在校期间无处分；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 5</w:t>
      </w:r>
      <w:r w:rsidR="0026438A">
        <w:rPr>
          <w:rFonts w:asciiTheme="minorEastAsia" w:hAnsiTheme="minorEastAsia" w:cs="仿宋" w:hint="eastAsia"/>
          <w:sz w:val="28"/>
          <w:szCs w:val="28"/>
        </w:rPr>
        <w:t>．</w:t>
      </w:r>
      <w:r w:rsidRPr="00FD2C9B">
        <w:rPr>
          <w:rFonts w:asciiTheme="minorEastAsia" w:hAnsiTheme="minorEastAsia" w:cs="仿宋" w:hint="eastAsia"/>
          <w:sz w:val="28"/>
          <w:szCs w:val="28"/>
        </w:rPr>
        <w:t>评选名额：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 校级优秀毕业生按照当年毕业生总人数的5%评选；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 校区级优秀毕业生按照当年毕业生总人数的5%评选；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 6</w:t>
      </w:r>
      <w:r w:rsidR="0026438A">
        <w:rPr>
          <w:rFonts w:asciiTheme="minorEastAsia" w:hAnsiTheme="minorEastAsia" w:cs="仿宋" w:hint="eastAsia"/>
          <w:sz w:val="28"/>
          <w:szCs w:val="28"/>
        </w:rPr>
        <w:t>．</w:t>
      </w:r>
      <w:r w:rsidRPr="00FD2C9B">
        <w:rPr>
          <w:rFonts w:asciiTheme="minorEastAsia" w:hAnsiTheme="minorEastAsia" w:cs="仿宋" w:hint="eastAsia"/>
          <w:sz w:val="28"/>
          <w:szCs w:val="28"/>
        </w:rPr>
        <w:t>上报材料及时间安排：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（1）班主任依照有关条例，认真审核有关证书复印件、由教学科出具的成绩证明等申报资料，进行公开、公正的评审；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（2）申请时间：4月30日前；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 xml:space="preserve">   （3）各班将最终确定的《</w:t>
      </w:r>
      <w:r w:rsidR="0026438A">
        <w:rPr>
          <w:rFonts w:asciiTheme="minorEastAsia" w:hAnsiTheme="minorEastAsia" w:cs="仿宋" w:hint="eastAsia"/>
          <w:sz w:val="28"/>
          <w:szCs w:val="28"/>
        </w:rPr>
        <w:t>中北大学</w:t>
      </w:r>
      <w:r w:rsidRPr="00FD2C9B">
        <w:rPr>
          <w:rFonts w:asciiTheme="minorEastAsia" w:hAnsiTheme="minorEastAsia" w:cs="仿宋" w:hint="eastAsia"/>
          <w:sz w:val="28"/>
          <w:szCs w:val="28"/>
        </w:rPr>
        <w:t>201</w:t>
      </w:r>
      <w:r w:rsidR="0026438A">
        <w:rPr>
          <w:rFonts w:asciiTheme="minorEastAsia" w:hAnsiTheme="minorEastAsia" w:cs="仿宋"/>
          <w:sz w:val="28"/>
          <w:szCs w:val="28"/>
        </w:rPr>
        <w:t>9</w:t>
      </w:r>
      <w:r w:rsidRPr="00FD2C9B">
        <w:rPr>
          <w:rFonts w:asciiTheme="minorEastAsia" w:hAnsiTheme="minorEastAsia" w:cs="仿宋" w:hint="eastAsia"/>
          <w:sz w:val="28"/>
          <w:szCs w:val="28"/>
        </w:rPr>
        <w:t>届优秀毕业生申请表》（附：证书复印件、成绩证明），于201</w:t>
      </w:r>
      <w:r w:rsidR="0026438A">
        <w:rPr>
          <w:rFonts w:asciiTheme="minorEastAsia" w:hAnsiTheme="minorEastAsia" w:cs="仿宋"/>
          <w:sz w:val="28"/>
          <w:szCs w:val="28"/>
        </w:rPr>
        <w:t>9</w:t>
      </w:r>
      <w:r w:rsidRPr="00FD2C9B">
        <w:rPr>
          <w:rFonts w:asciiTheme="minorEastAsia" w:hAnsiTheme="minorEastAsia" w:cs="仿宋" w:hint="eastAsia"/>
          <w:sz w:val="28"/>
          <w:szCs w:val="28"/>
        </w:rPr>
        <w:t>年4月30日前报学生工作部张艳林老师处，咨询电话： 0349-</w:t>
      </w:r>
      <w:r w:rsidR="0026438A">
        <w:rPr>
          <w:rFonts w:asciiTheme="minorEastAsia" w:hAnsiTheme="minorEastAsia" w:cs="仿宋"/>
          <w:sz w:val="28"/>
          <w:szCs w:val="28"/>
        </w:rPr>
        <w:t>5686159</w:t>
      </w:r>
      <w:r w:rsidRPr="00FD2C9B">
        <w:rPr>
          <w:rFonts w:asciiTheme="minorEastAsia" w:hAnsiTheme="minorEastAsia" w:cs="仿宋" w:hint="eastAsia"/>
          <w:sz w:val="28"/>
          <w:szCs w:val="28"/>
        </w:rPr>
        <w:t>。</w:t>
      </w:r>
    </w:p>
    <w:p w:rsidR="00FD2C9B" w:rsidRPr="00FD2C9B" w:rsidRDefault="00FD2C9B" w:rsidP="00FD2C9B">
      <w:pPr>
        <w:spacing w:line="360" w:lineRule="auto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>附件：中北大学2018届优秀毕业生审批表</w:t>
      </w:r>
    </w:p>
    <w:p w:rsidR="00FD2C9B" w:rsidRDefault="00FD2C9B" w:rsidP="00FD2C9B">
      <w:pPr>
        <w:spacing w:line="360" w:lineRule="auto"/>
        <w:jc w:val="center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lastRenderedPageBreak/>
        <w:t xml:space="preserve">                                </w:t>
      </w:r>
    </w:p>
    <w:p w:rsidR="00FD2C9B" w:rsidRPr="00FD2C9B" w:rsidRDefault="00FD2C9B" w:rsidP="00FD2C9B">
      <w:pPr>
        <w:spacing w:line="360" w:lineRule="auto"/>
        <w:jc w:val="center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 xml:space="preserve">                              </w:t>
      </w:r>
      <w:r w:rsidRPr="00FD2C9B">
        <w:rPr>
          <w:rFonts w:asciiTheme="minorEastAsia" w:hAnsiTheme="minorEastAsia" w:cs="仿宋" w:hint="eastAsia"/>
          <w:sz w:val="28"/>
          <w:szCs w:val="28"/>
        </w:rPr>
        <w:t xml:space="preserve">中北大学朔州校区学生工作部                                               </w:t>
      </w:r>
    </w:p>
    <w:p w:rsidR="00FD2C9B" w:rsidRPr="00FD2C9B" w:rsidRDefault="00FD2C9B" w:rsidP="00FD2C9B">
      <w:pPr>
        <w:spacing w:line="360" w:lineRule="auto"/>
        <w:ind w:right="560"/>
        <w:jc w:val="right"/>
        <w:rPr>
          <w:rFonts w:asciiTheme="minorEastAsia" w:hAnsiTheme="minorEastAsia" w:cs="仿宋"/>
          <w:sz w:val="28"/>
          <w:szCs w:val="28"/>
        </w:rPr>
      </w:pPr>
      <w:r w:rsidRPr="00FD2C9B">
        <w:rPr>
          <w:rFonts w:asciiTheme="minorEastAsia" w:hAnsiTheme="minorEastAsia" w:cs="仿宋" w:hint="eastAsia"/>
          <w:sz w:val="28"/>
          <w:szCs w:val="28"/>
        </w:rPr>
        <w:t>201</w:t>
      </w:r>
      <w:r w:rsidR="0026438A">
        <w:rPr>
          <w:rFonts w:asciiTheme="minorEastAsia" w:hAnsiTheme="minorEastAsia" w:cs="仿宋"/>
          <w:sz w:val="28"/>
          <w:szCs w:val="28"/>
        </w:rPr>
        <w:t>9</w:t>
      </w:r>
      <w:r w:rsidRPr="00FD2C9B">
        <w:rPr>
          <w:rFonts w:asciiTheme="minorEastAsia" w:hAnsiTheme="minorEastAsia" w:cs="仿宋" w:hint="eastAsia"/>
          <w:sz w:val="28"/>
          <w:szCs w:val="28"/>
        </w:rPr>
        <w:t>年4月9日</w:t>
      </w:r>
    </w:p>
    <w:p w:rsidR="00980587" w:rsidRDefault="00980587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980587" w:rsidRDefault="00980587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980587" w:rsidRDefault="00980587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FD2C9B" w:rsidRDefault="00FD2C9B" w:rsidP="00AA1D12">
      <w:pPr>
        <w:spacing w:line="360" w:lineRule="auto"/>
        <w:ind w:leftChars="1500" w:left="3300" w:firstLineChars="150" w:firstLine="420"/>
        <w:rPr>
          <w:rFonts w:asciiTheme="minorEastAsia" w:hAnsiTheme="minorEastAsia"/>
          <w:sz w:val="28"/>
          <w:szCs w:val="28"/>
        </w:rPr>
      </w:pPr>
    </w:p>
    <w:p w:rsidR="00980587" w:rsidRDefault="004422BB" w:rsidP="00980587">
      <w:pPr>
        <w:spacing w:line="360" w:lineRule="auto"/>
        <w:rPr>
          <w:rFonts w:asciiTheme="minorEastAsia" w:hAnsiTheme="minorEastAsia" w:cs="??_GB2312"/>
          <w:sz w:val="28"/>
          <w:szCs w:val="28"/>
        </w:rPr>
      </w:pPr>
      <w:r w:rsidRPr="004422BB">
        <w:rPr>
          <w:rFonts w:ascii="仿宋_GB2312" w:eastAsia="仿宋_GB2312" w:hAnsi="仿宋_GB2312" w:cs="仿宋_GB2312" w:hint="eastAsia"/>
          <w:sz w:val="28"/>
          <w:szCs w:val="28"/>
        </w:rPr>
        <w:t>中北大学朔州校区学生工作部</w:t>
      </w:r>
      <w:r w:rsidR="0098058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9DE842" wp14:editId="01E4213E">
                <wp:simplePos x="0" y="0"/>
                <wp:positionH relativeFrom="column">
                  <wp:align>center</wp:align>
                </wp:positionH>
                <wp:positionV relativeFrom="paragraph">
                  <wp:posOffset>351790</wp:posOffset>
                </wp:positionV>
                <wp:extent cx="5615940" cy="635"/>
                <wp:effectExtent l="9525" t="8890" r="13335" b="95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304C4" id="直接连接符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7.7pt" to="442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92MAIAADYEAAAOAAAAZHJzL2Uyb0RvYy54bWysU8GO0zAQvSPxD1bubZJu2m2jpivUtFwW&#10;qLTLB7i201g4tmW7TSvEL/ADSHuDE0fu/A3LZzB202oLF4TIYTL2jJ/fzDxPb/aNQDtmLFeyiNJ+&#10;EiEmiaJcboro7f2yN46QdVhSLJRkRXRgNrqZPX82bXXOBqpWgjKDAETavNVFVDun8zi2pGYNtn2l&#10;mYRgpUyDHSzNJqYGt4DeiHiQJKO4VYZqowizFnbLYzCaBfyqYsS9qSrLHBJFBNxcsCbYtbfxbIrz&#10;jcG65qSjgf+BRYO5hEvPUCV2GG0N/wOq4cQoqyrXJ6qJVVVxwkINUE2a/FbNXY01C7VAc6w+t8n+&#10;P1jyercyiNMiyiIkcQMjevz07cfHzz+/P4B9/PoFZb5JrbY55M7lyvgyyV7e6VtF3lkk1bzGcsMC&#10;2fuDBoTUn4gvjviF1XDVun2lKOTgrVOhY/vKNB4SeoH2YTCH82DY3iECm8NROpxkMD8CsdHVMODj&#10;/HRUG+teMtUg7xSR4NJ3Ded4d2udp4LzU4rflmrJhQiTFxK1wHdwnSThhFWCUx/1edZs1nNh0A57&#10;8YSvu/gizaitpAGtZpguOt9hLo4+3C6kx4NqgE/nHdXxfpJMFuPFOOtlg9GilyVl2XuxnGe90TK9&#10;HpZX5Xxeph88tTTLa04pk57dSalp9ndK6N7MUWNnrZ77EF+ih4YB2dM/kA7j9BM8amGt6GFlTmMG&#10;cYbk7iF59T9dg//0uc9+AQAA//8DAFBLAwQUAAYACAAAACEAiskrod0AAAAGAQAADwAAAGRycy9k&#10;b3ducmV2LnhtbEyPQU/DMAyF70j8h8hI3FjKtELUNZ0QaJpAXLYh7eo1oSk0TtdkW/n3eCe4+flZ&#10;730uF6PvxMkOsQ2k4X6SgbBUB9NSo+Fju7xTIGJCMtgFshp+bIRFdX1VYmHCmdb2tEmN4BCKBWpw&#10;KfWFlLF21mOchN4Se59h8JhYDo00A5453HdymmUP0mNL3OCwt8/O1t+bo9eAL6t12qnp22P76t6/&#10;tsvDyqmD1rc349McRLJj+juGCz6jQ8VM+3AkE0WngR9JGvJ8BoJdpWY87C+LHGRVyv/41S8AAAD/&#10;/wMAUEsBAi0AFAAGAAgAAAAhALaDOJL+AAAA4QEAABMAAAAAAAAAAAAAAAAAAAAAAFtDb250ZW50&#10;X1R5cGVzXS54bWxQSwECLQAUAAYACAAAACEAOP0h/9YAAACUAQAACwAAAAAAAAAAAAAAAAAvAQAA&#10;X3JlbHMvLnJlbHNQSwECLQAUAAYACAAAACEABnGfdjACAAA2BAAADgAAAAAAAAAAAAAAAAAuAgAA&#10;ZHJzL2Uyb0RvYy54bWxQSwECLQAUAAYACAAAACEAiskrod0AAAAGAQAADwAAAAAAAAAAAAAAAACK&#10;BAAAZHJzL2Rvd25yZXYueG1sUEsFBgAAAAAEAAQA8wAAAJQFAAAAAA==&#10;" strokeweight="1pt"/>
            </w:pict>
          </mc:Fallback>
        </mc:AlternateContent>
      </w:r>
      <w:r w:rsidR="0098058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DC0544" wp14:editId="3EC2CEF5">
                <wp:simplePos x="0" y="0"/>
                <wp:positionH relativeFrom="column">
                  <wp:posOffset>-177165</wp:posOffset>
                </wp:positionH>
                <wp:positionV relativeFrom="paragraph">
                  <wp:posOffset>18415</wp:posOffset>
                </wp:positionV>
                <wp:extent cx="5615940" cy="635"/>
                <wp:effectExtent l="10160" t="9525" r="12700" b="889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E1932" id="直接连接符 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.45pt" to="42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MzMgIAADY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IYRkriFET1++vbj4+ef3x9gffz6BQ19kzptc4gt5dL4MslO3ulbRd5ZJFXZYLlm&#10;gez9XgNC6jPiJyl+YzVctepeKQoxeONU6NiuNq2HhF6gXRjM/jwYtnOIwOFwlA4nGcyPgG90FRjF&#10;OD+lamPdS6Za5I0iElz6ruEcb2+t81Rwfgrxx1ItuBBh8kKiDvgOrpMkZFglOPVeH2fNelUKg7bY&#10;iyd8oTDwXIYZtZE0oDUM0/nRdpiLgw23C+nxoBrgc7QO6ng/SSbz8Xyc9bLBaN7LkqrqvViUWW+0&#10;SK+H1VVVllX6wVNLs7zhlDLp2Z2UmmZ/p4Tjmzlo7KzVcx/ip+ihYUD29A+kwzj9BA9aWCm6X5rT&#10;mEGcIfj4kLz6L/dgXz732S8AAAD//wMAUEsDBBQABgAIAAAAIQDfzo6Z3gAAAAcBAAAPAAAAZHJz&#10;L2Rvd25yZXYueG1sTI5BS8NAFITvgv9heYK3dmOkbYx5KaKUonhpK3jdJs9sNPs2zW7b+O99nvQ0&#10;DDPMfMVydJ060RBazwg30wQUceXrlhuEt91qkoEK0XBtOs+E8E0BluXlRWHy2p95Q6dtbJSMcMgN&#10;go2xz7UOlSVnwtT3xJJ9+MGZKHZodD2Ys4y7TqdJMtfOtCwP1vT0aKn62h4dgnlab+J7lr4s2mf7&#10;+rlbHdY2OyBeX40P96AijfGvDL/4gg6lMO39keugOoRJuriTKkIqInk2m89A7RFuE9Blof/zlz8A&#10;AAD//wMAUEsBAi0AFAAGAAgAAAAhALaDOJL+AAAA4QEAABMAAAAAAAAAAAAAAAAAAAAAAFtDb250&#10;ZW50X1R5cGVzXS54bWxQSwECLQAUAAYACAAAACEAOP0h/9YAAACUAQAACwAAAAAAAAAAAAAAAAAv&#10;AQAAX3JlbHMvLnJlbHNQSwECLQAUAAYACAAAACEAnssDMzICAAA2BAAADgAAAAAAAAAAAAAAAAAu&#10;AgAAZHJzL2Uyb0RvYy54bWxQSwECLQAUAAYACAAAACEA386Omd4AAAAHAQAADwAAAAAAAAAAAAAA&#10;AACMBAAAZHJzL2Rvd25yZXYueG1sUEsFBgAAAAAEAAQA8wAAAJcFAAAAAA==&#10;" strokeweight="1pt"/>
            </w:pict>
          </mc:Fallback>
        </mc:AlternateContent>
      </w:r>
      <w:r w:rsidR="00980587">
        <w:rPr>
          <w:rFonts w:ascii="仿宋_GB2312" w:eastAsia="仿宋_GB2312" w:hAnsi="仿宋_GB2312" w:cs="仿宋_GB2312" w:hint="eastAsia"/>
          <w:szCs w:val="28"/>
        </w:rPr>
        <w:t xml:space="preserve">          </w:t>
      </w:r>
      <w:r w:rsidR="00980587">
        <w:rPr>
          <w:rFonts w:ascii="仿宋_GB2312" w:eastAsia="仿宋_GB2312" w:hAnsi="仿宋_GB2312" w:cs="仿宋_GB2312" w:hint="eastAsia"/>
          <w:sz w:val="28"/>
          <w:szCs w:val="28"/>
        </w:rPr>
        <w:t xml:space="preserve">    201</w:t>
      </w:r>
      <w:r w:rsidR="0026438A">
        <w:rPr>
          <w:rFonts w:ascii="仿宋_GB2312" w:eastAsia="仿宋_GB2312" w:hAnsi="仿宋_GB2312" w:cs="仿宋_GB2312"/>
          <w:sz w:val="28"/>
          <w:szCs w:val="28"/>
        </w:rPr>
        <w:t>9</w:t>
      </w:r>
      <w:bookmarkStart w:id="0" w:name="_GoBack"/>
      <w:bookmarkEnd w:id="0"/>
      <w:r w:rsidR="00980587">
        <w:rPr>
          <w:rFonts w:ascii="仿宋_GB2312" w:eastAsia="仿宋_GB2312" w:hAnsi="仿宋_GB2312" w:cs="仿宋_GB2312" w:hint="eastAsia"/>
          <w:sz w:val="28"/>
          <w:szCs w:val="28"/>
        </w:rPr>
        <w:t>年4月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="00980587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p w:rsidR="00852FA1" w:rsidRDefault="0067339E" w:rsidP="00852FA1">
      <w:pPr>
        <w:jc w:val="left"/>
        <w:rPr>
          <w:rFonts w:asciiTheme="minorEastAsia" w:hAnsiTheme="minorEastAsia" w:cs="??_GB2312"/>
          <w:sz w:val="28"/>
          <w:szCs w:val="28"/>
        </w:rPr>
      </w:pPr>
      <w:r>
        <w:rPr>
          <w:rFonts w:asciiTheme="minorEastAsia" w:hAnsiTheme="minorEastAsia" w:cs="??_GB2312"/>
          <w:sz w:val="28"/>
          <w:szCs w:val="28"/>
        </w:rPr>
        <w:br w:type="page"/>
      </w:r>
      <w:r w:rsidR="00B71F7E">
        <w:rPr>
          <w:rFonts w:asciiTheme="minorEastAsia" w:hAnsiTheme="minorEastAsia" w:cs="??_GB2312" w:hint="eastAsia"/>
          <w:sz w:val="28"/>
          <w:szCs w:val="28"/>
        </w:rPr>
        <w:lastRenderedPageBreak/>
        <w:t>附件：</w:t>
      </w:r>
    </w:p>
    <w:p w:rsidR="00FD2C9B" w:rsidRDefault="00FD2C9B" w:rsidP="00FD2C9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中北大学</w:t>
      </w:r>
      <w:r>
        <w:rPr>
          <w:rFonts w:hint="eastAsia"/>
          <w:b/>
          <w:bCs/>
          <w:sz w:val="36"/>
        </w:rPr>
        <w:t>201</w:t>
      </w:r>
      <w:r w:rsidR="0026438A">
        <w:rPr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届优秀毕业生审批表</w:t>
      </w:r>
    </w:p>
    <w:p w:rsidR="00FD2C9B" w:rsidRDefault="00FD2C9B" w:rsidP="00FD2C9B">
      <w:pPr>
        <w:rPr>
          <w:sz w:val="24"/>
        </w:rPr>
      </w:pPr>
    </w:p>
    <w:p w:rsidR="00FD2C9B" w:rsidRDefault="00FD2C9B" w:rsidP="00FD2C9B">
      <w:pPr>
        <w:rPr>
          <w:sz w:val="24"/>
        </w:rPr>
      </w:pPr>
      <w:r>
        <w:rPr>
          <w:rFonts w:hint="eastAsia"/>
          <w:sz w:val="24"/>
        </w:rPr>
        <w:t>学院（校区）：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班级：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学号：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418"/>
        <w:gridCol w:w="1134"/>
        <w:gridCol w:w="1276"/>
        <w:gridCol w:w="992"/>
        <w:gridCol w:w="993"/>
        <w:gridCol w:w="1275"/>
        <w:gridCol w:w="756"/>
        <w:gridCol w:w="854"/>
      </w:tblGrid>
      <w:tr w:rsidR="00FD2C9B" w:rsidTr="00D81462">
        <w:trPr>
          <w:trHeight w:val="605"/>
        </w:trPr>
        <w:tc>
          <w:tcPr>
            <w:tcW w:w="1242" w:type="dxa"/>
            <w:gridSpan w:val="2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</w:tr>
      <w:tr w:rsidR="00FD2C9B" w:rsidTr="00D81462">
        <w:trPr>
          <w:trHeight w:val="585"/>
        </w:trPr>
        <w:tc>
          <w:tcPr>
            <w:tcW w:w="1242" w:type="dxa"/>
            <w:gridSpan w:val="2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2C9B" w:rsidRDefault="00FD2C9B" w:rsidP="00D814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2C9B" w:rsidRDefault="00FD2C9B" w:rsidP="00D814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10" w:type="dxa"/>
            <w:gridSpan w:val="2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</w:tr>
      <w:tr w:rsidR="00FD2C9B" w:rsidTr="00D81462">
        <w:trPr>
          <w:cantSplit/>
          <w:trHeight w:val="776"/>
        </w:trPr>
        <w:tc>
          <w:tcPr>
            <w:tcW w:w="2376" w:type="dxa"/>
            <w:gridSpan w:val="3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大四上学期</w:t>
            </w:r>
          </w:p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专业理论素质分</w:t>
            </w:r>
          </w:p>
        </w:tc>
        <w:tc>
          <w:tcPr>
            <w:tcW w:w="1276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D2C9B" w:rsidRDefault="00FD2C9B" w:rsidP="00D814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德育答辩成绩</w:t>
            </w:r>
          </w:p>
        </w:tc>
        <w:tc>
          <w:tcPr>
            <w:tcW w:w="993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毕业设计成绩</w:t>
            </w:r>
          </w:p>
        </w:tc>
        <w:tc>
          <w:tcPr>
            <w:tcW w:w="1610" w:type="dxa"/>
            <w:gridSpan w:val="2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</w:tr>
      <w:tr w:rsidR="00FD2C9B" w:rsidTr="00FD2C9B">
        <w:trPr>
          <w:trHeight w:val="2246"/>
        </w:trPr>
        <w:tc>
          <w:tcPr>
            <w:tcW w:w="1242" w:type="dxa"/>
            <w:gridSpan w:val="2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D2C9B" w:rsidRDefault="00FD2C9B" w:rsidP="00D81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280" w:type="dxa"/>
            <w:gridSpan w:val="7"/>
            <w:vAlign w:val="center"/>
          </w:tcPr>
          <w:p w:rsidR="00FD2C9B" w:rsidRDefault="00FD2C9B" w:rsidP="00D81462">
            <w:pPr>
              <w:jc w:val="center"/>
              <w:rPr>
                <w:sz w:val="24"/>
              </w:rPr>
            </w:pPr>
          </w:p>
        </w:tc>
      </w:tr>
      <w:tr w:rsidR="00FD2C9B" w:rsidTr="00FD2C9B">
        <w:trPr>
          <w:trHeight w:val="6511"/>
        </w:trPr>
        <w:tc>
          <w:tcPr>
            <w:tcW w:w="8522" w:type="dxa"/>
            <w:gridSpan w:val="9"/>
            <w:tcBorders>
              <w:bottom w:val="single" w:sz="4" w:space="0" w:color="auto"/>
            </w:tcBorders>
          </w:tcPr>
          <w:p w:rsidR="00FD2C9B" w:rsidRDefault="00FD2C9B" w:rsidP="00D814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主要事迹：</w:t>
            </w:r>
          </w:p>
          <w:p w:rsidR="00FD2C9B" w:rsidRDefault="00FD2C9B" w:rsidP="00D81462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FD2C9B" w:rsidRDefault="00FD2C9B" w:rsidP="00D81462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FD2C9B" w:rsidRDefault="00FD2C9B" w:rsidP="00D81462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</w:tr>
      <w:tr w:rsidR="00FD2C9B" w:rsidTr="00D81462">
        <w:trPr>
          <w:trHeight w:val="3392"/>
        </w:trPr>
        <w:tc>
          <w:tcPr>
            <w:tcW w:w="8522" w:type="dxa"/>
            <w:gridSpan w:val="9"/>
          </w:tcPr>
          <w:p w:rsidR="00FD2C9B" w:rsidRDefault="00FD2C9B" w:rsidP="00D814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在校期间获奖情况：</w:t>
            </w:r>
          </w:p>
        </w:tc>
      </w:tr>
      <w:tr w:rsidR="00FD2C9B" w:rsidTr="00D81462">
        <w:trPr>
          <w:trHeight w:val="2256"/>
        </w:trPr>
        <w:tc>
          <w:tcPr>
            <w:tcW w:w="8522" w:type="dxa"/>
            <w:gridSpan w:val="9"/>
          </w:tcPr>
          <w:p w:rsidR="00FD2C9B" w:rsidRDefault="00FD2C9B" w:rsidP="00D8146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在校期间违纪情况：</w:t>
            </w:r>
          </w:p>
        </w:tc>
      </w:tr>
      <w:tr w:rsidR="00FD2C9B" w:rsidTr="00D81462">
        <w:trPr>
          <w:trHeight w:val="3539"/>
        </w:trPr>
        <w:tc>
          <w:tcPr>
            <w:tcW w:w="824" w:type="dxa"/>
            <w:vAlign w:val="center"/>
          </w:tcPr>
          <w:p w:rsidR="00FD2C9B" w:rsidRDefault="00FD2C9B" w:rsidP="00D81462">
            <w:pPr>
              <w:ind w:left="1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班主任推荐意</w:t>
            </w:r>
          </w:p>
          <w:p w:rsidR="00FD2C9B" w:rsidRDefault="00FD2C9B" w:rsidP="00D81462">
            <w:pPr>
              <w:ind w:left="140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98" w:type="dxa"/>
            <w:gridSpan w:val="8"/>
          </w:tcPr>
          <w:p w:rsidR="00FD2C9B" w:rsidRDefault="00FD2C9B" w:rsidP="00D81462">
            <w:pPr>
              <w:rPr>
                <w:sz w:val="28"/>
              </w:rPr>
            </w:pPr>
          </w:p>
          <w:p w:rsidR="00FD2C9B" w:rsidRDefault="00FD2C9B" w:rsidP="00D81462">
            <w:pPr>
              <w:rPr>
                <w:sz w:val="28"/>
              </w:rPr>
            </w:pPr>
          </w:p>
          <w:p w:rsidR="00FD2C9B" w:rsidRDefault="00FD2C9B" w:rsidP="00D81462">
            <w:pPr>
              <w:rPr>
                <w:sz w:val="28"/>
              </w:rPr>
            </w:pPr>
          </w:p>
          <w:p w:rsidR="00FD2C9B" w:rsidRDefault="00FD2C9B" w:rsidP="00D81462">
            <w:pPr>
              <w:rPr>
                <w:sz w:val="28"/>
              </w:rPr>
            </w:pPr>
          </w:p>
          <w:p w:rsidR="00FD2C9B" w:rsidRDefault="00FD2C9B" w:rsidP="00D8146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签字（盖章）：</w:t>
            </w:r>
          </w:p>
          <w:p w:rsidR="00FD2C9B" w:rsidRDefault="00FD2C9B" w:rsidP="00D81462">
            <w:pPr>
              <w:spacing w:line="360" w:lineRule="auto"/>
              <w:ind w:firstLineChars="100" w:firstLine="240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2C9B" w:rsidTr="00FD2C9B">
        <w:trPr>
          <w:trHeight w:val="2685"/>
        </w:trPr>
        <w:tc>
          <w:tcPr>
            <w:tcW w:w="824" w:type="dxa"/>
            <w:vAlign w:val="center"/>
          </w:tcPr>
          <w:p w:rsidR="00FD2C9B" w:rsidRDefault="00FD2C9B" w:rsidP="00D81462">
            <w:pPr>
              <w:ind w:left="1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校区意见</w:t>
            </w:r>
          </w:p>
        </w:tc>
        <w:tc>
          <w:tcPr>
            <w:tcW w:w="7698" w:type="dxa"/>
            <w:gridSpan w:val="8"/>
          </w:tcPr>
          <w:p w:rsidR="00FD2C9B" w:rsidRDefault="00FD2C9B" w:rsidP="00D81462">
            <w:pPr>
              <w:rPr>
                <w:sz w:val="28"/>
              </w:rPr>
            </w:pPr>
          </w:p>
          <w:p w:rsidR="00FD2C9B" w:rsidRDefault="00FD2C9B" w:rsidP="00D81462">
            <w:pPr>
              <w:rPr>
                <w:sz w:val="28"/>
              </w:rPr>
            </w:pPr>
          </w:p>
          <w:p w:rsidR="00FD2C9B" w:rsidRDefault="00FD2C9B" w:rsidP="00D8146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签字（盖章）：</w:t>
            </w:r>
          </w:p>
          <w:p w:rsidR="00FD2C9B" w:rsidRDefault="00FD2C9B" w:rsidP="00D81462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D2C9B" w:rsidRDefault="00FD2C9B" w:rsidP="00FD2C9B"/>
    <w:p w:rsidR="00FD2C9B" w:rsidRPr="00FD2C9B" w:rsidRDefault="00FD2C9B" w:rsidP="00FD2C9B">
      <w:pPr>
        <w:rPr>
          <w:rFonts w:ascii="黑体" w:eastAsia="黑体"/>
          <w:b/>
          <w:sz w:val="32"/>
          <w:szCs w:val="32"/>
        </w:rPr>
      </w:pPr>
      <w:r>
        <w:rPr>
          <w:rFonts w:hint="eastAsia"/>
        </w:rPr>
        <w:t>注：请用</w:t>
      </w:r>
      <w:r>
        <w:rPr>
          <w:rFonts w:hint="eastAsia"/>
        </w:rPr>
        <w:t>A4</w:t>
      </w:r>
      <w:r>
        <w:rPr>
          <w:rFonts w:hint="eastAsia"/>
        </w:rPr>
        <w:t>纸双面打印。</w:t>
      </w:r>
    </w:p>
    <w:sectPr w:rsidR="00FD2C9B" w:rsidRPr="00FD2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37" w:rsidRDefault="00470037" w:rsidP="00E96D6D">
      <w:pPr>
        <w:spacing w:after="0" w:line="240" w:lineRule="auto"/>
      </w:pPr>
      <w:r>
        <w:separator/>
      </w:r>
    </w:p>
  </w:endnote>
  <w:endnote w:type="continuationSeparator" w:id="0">
    <w:p w:rsidR="00470037" w:rsidRDefault="00470037" w:rsidP="00E9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7A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roman"/>
    <w:pitch w:val="default"/>
    <w:sig w:usb0="00000000" w:usb1="0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37" w:rsidRDefault="00470037" w:rsidP="00E96D6D">
      <w:pPr>
        <w:spacing w:after="0" w:line="240" w:lineRule="auto"/>
      </w:pPr>
      <w:r>
        <w:separator/>
      </w:r>
    </w:p>
  </w:footnote>
  <w:footnote w:type="continuationSeparator" w:id="0">
    <w:p w:rsidR="00470037" w:rsidRDefault="00470037" w:rsidP="00E9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C941F7"/>
    <w:multiLevelType w:val="singleLevel"/>
    <w:tmpl w:val="A8C941F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3B1993"/>
    <w:multiLevelType w:val="singleLevel"/>
    <w:tmpl w:val="C03B1993"/>
    <w:lvl w:ilvl="0">
      <w:start w:val="4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00000001"/>
    <w:multiLevelType w:val="singleLevel"/>
    <w:tmpl w:val="69C61CE0"/>
    <w:lvl w:ilvl="0">
      <w:start w:val="1"/>
      <w:numFmt w:val="decimal"/>
      <w:lvlText w:val="%1、"/>
      <w:lvlJc w:val="left"/>
      <w:pPr>
        <w:ind w:left="420" w:hanging="420"/>
      </w:pPr>
    </w:lvl>
  </w:abstractNum>
  <w:abstractNum w:abstractNumId="3">
    <w:nsid w:val="00000002"/>
    <w:multiLevelType w:val="hybridMultilevel"/>
    <w:tmpl w:val="63787C96"/>
    <w:lvl w:ilvl="0" w:tplc="04090011">
      <w:start w:val="1"/>
      <w:numFmt w:val="decimal"/>
      <w:lvlText w:val="%1)"/>
      <w:lvlJc w:val="left"/>
      <w:pPr>
        <w:ind w:left="909" w:hanging="420"/>
      </w:pPr>
    </w:lvl>
    <w:lvl w:ilvl="1" w:tplc="04090019" w:tentative="1">
      <w:start w:val="1"/>
      <w:numFmt w:val="lowerLetter"/>
      <w:lvlText w:val="%2)"/>
      <w:lvlJc w:val="left"/>
      <w:pPr>
        <w:ind w:left="1329" w:hanging="420"/>
      </w:pPr>
    </w:lvl>
    <w:lvl w:ilvl="2" w:tplc="0409001B" w:tentative="1">
      <w:start w:val="1"/>
      <w:numFmt w:val="lowerRoman"/>
      <w:lvlText w:val="%3."/>
      <w:lvlJc w:val="righ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9" w:tentative="1">
      <w:start w:val="1"/>
      <w:numFmt w:val="lowerLetter"/>
      <w:lvlText w:val="%5)"/>
      <w:lvlJc w:val="left"/>
      <w:pPr>
        <w:ind w:left="2589" w:hanging="420"/>
      </w:pPr>
    </w:lvl>
    <w:lvl w:ilvl="5" w:tplc="0409001B" w:tentative="1">
      <w:start w:val="1"/>
      <w:numFmt w:val="lowerRoman"/>
      <w:lvlText w:val="%6."/>
      <w:lvlJc w:val="righ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9" w:tentative="1">
      <w:start w:val="1"/>
      <w:numFmt w:val="lowerLetter"/>
      <w:lvlText w:val="%8)"/>
      <w:lvlJc w:val="left"/>
      <w:pPr>
        <w:ind w:left="3849" w:hanging="420"/>
      </w:pPr>
    </w:lvl>
    <w:lvl w:ilvl="8" w:tplc="0409001B" w:tentative="1">
      <w:start w:val="1"/>
      <w:numFmt w:val="lowerRoman"/>
      <w:lvlText w:val="%9."/>
      <w:lvlJc w:val="right"/>
      <w:pPr>
        <w:ind w:left="4269" w:hanging="420"/>
      </w:pPr>
    </w:lvl>
  </w:abstractNum>
  <w:abstractNum w:abstractNumId="4">
    <w:nsid w:val="00000003"/>
    <w:multiLevelType w:val="hybridMultilevel"/>
    <w:tmpl w:val="34A641E6"/>
    <w:lvl w:ilvl="0" w:tplc="04090011">
      <w:start w:val="1"/>
      <w:numFmt w:val="decimal"/>
      <w:lvlText w:val="%1)"/>
      <w:lvlJc w:val="left"/>
      <w:pPr>
        <w:ind w:left="895" w:hanging="420"/>
      </w:p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5">
    <w:nsid w:val="00000006"/>
    <w:multiLevelType w:val="hybridMultilevel"/>
    <w:tmpl w:val="E05E01B6"/>
    <w:lvl w:ilvl="0" w:tplc="04090011">
      <w:start w:val="1"/>
      <w:numFmt w:val="decimal"/>
      <w:lvlText w:val="%1)"/>
      <w:lvlJc w:val="left"/>
      <w:pPr>
        <w:ind w:left="895" w:hanging="420"/>
      </w:p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6">
    <w:nsid w:val="00000008"/>
    <w:multiLevelType w:val="hybridMultilevel"/>
    <w:tmpl w:val="27CADC4A"/>
    <w:lvl w:ilvl="0" w:tplc="04090011">
      <w:start w:val="1"/>
      <w:numFmt w:val="decimal"/>
      <w:lvlText w:val="%1)"/>
      <w:lvlJc w:val="left"/>
      <w:pPr>
        <w:ind w:left="895" w:hanging="420"/>
      </w:p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7">
    <w:nsid w:val="00000009"/>
    <w:multiLevelType w:val="hybridMultilevel"/>
    <w:tmpl w:val="8AF8B5EC"/>
    <w:lvl w:ilvl="0" w:tplc="04090011">
      <w:start w:val="1"/>
      <w:numFmt w:val="decimal"/>
      <w:lvlText w:val="%1)"/>
      <w:lvlJc w:val="left"/>
      <w:pPr>
        <w:ind w:left="895" w:hanging="420"/>
      </w:p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8">
    <w:nsid w:val="0C9025BD"/>
    <w:multiLevelType w:val="hybridMultilevel"/>
    <w:tmpl w:val="F1A01F7A"/>
    <w:lvl w:ilvl="0" w:tplc="D636981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1482775B"/>
    <w:multiLevelType w:val="multilevel"/>
    <w:tmpl w:val="443647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03A4A10"/>
    <w:multiLevelType w:val="singleLevel"/>
    <w:tmpl w:val="00000000"/>
    <w:lvl w:ilvl="0">
      <w:start w:val="1"/>
      <w:numFmt w:val="decimal"/>
      <w:suff w:val="nothing"/>
      <w:lvlText w:val="（%1）"/>
      <w:lvlJc w:val="left"/>
    </w:lvl>
  </w:abstractNum>
  <w:abstractNum w:abstractNumId="11">
    <w:nsid w:val="69C61CE0"/>
    <w:multiLevelType w:val="singleLevel"/>
    <w:tmpl w:val="69C61CE0"/>
    <w:lvl w:ilvl="0">
      <w:start w:val="1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4"/>
  </w:num>
  <w:num w:numId="17">
    <w:abstractNumId w:val="5"/>
  </w:num>
  <w:num w:numId="18">
    <w:abstractNumId w:val="7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B"/>
    <w:rsid w:val="00027F11"/>
    <w:rsid w:val="00095464"/>
    <w:rsid w:val="000A2433"/>
    <w:rsid w:val="00123D8C"/>
    <w:rsid w:val="00125EBE"/>
    <w:rsid w:val="00127F37"/>
    <w:rsid w:val="0017791A"/>
    <w:rsid w:val="001F59FC"/>
    <w:rsid w:val="0020734F"/>
    <w:rsid w:val="002143BA"/>
    <w:rsid w:val="00260B82"/>
    <w:rsid w:val="0026438A"/>
    <w:rsid w:val="0027524A"/>
    <w:rsid w:val="00297653"/>
    <w:rsid w:val="002B3E5F"/>
    <w:rsid w:val="002F5D5F"/>
    <w:rsid w:val="0035089E"/>
    <w:rsid w:val="00354F8B"/>
    <w:rsid w:val="00370B04"/>
    <w:rsid w:val="003868BC"/>
    <w:rsid w:val="003A4F62"/>
    <w:rsid w:val="003A6722"/>
    <w:rsid w:val="003B1C5A"/>
    <w:rsid w:val="003F7B4D"/>
    <w:rsid w:val="004422BB"/>
    <w:rsid w:val="00470037"/>
    <w:rsid w:val="004768A1"/>
    <w:rsid w:val="00477F95"/>
    <w:rsid w:val="00567527"/>
    <w:rsid w:val="0059209F"/>
    <w:rsid w:val="005A53A1"/>
    <w:rsid w:val="005A713C"/>
    <w:rsid w:val="005E040E"/>
    <w:rsid w:val="005F2152"/>
    <w:rsid w:val="006022DB"/>
    <w:rsid w:val="00631300"/>
    <w:rsid w:val="006450CF"/>
    <w:rsid w:val="006709C1"/>
    <w:rsid w:val="0067339E"/>
    <w:rsid w:val="006A69AF"/>
    <w:rsid w:val="00700D42"/>
    <w:rsid w:val="00737D29"/>
    <w:rsid w:val="00784BBB"/>
    <w:rsid w:val="007F4A37"/>
    <w:rsid w:val="007F790B"/>
    <w:rsid w:val="007F7DC3"/>
    <w:rsid w:val="00807D3F"/>
    <w:rsid w:val="008154A1"/>
    <w:rsid w:val="00851264"/>
    <w:rsid w:val="00852FA1"/>
    <w:rsid w:val="0086106C"/>
    <w:rsid w:val="00864783"/>
    <w:rsid w:val="0087071B"/>
    <w:rsid w:val="008A6F62"/>
    <w:rsid w:val="008C3CFB"/>
    <w:rsid w:val="00975360"/>
    <w:rsid w:val="00976C7B"/>
    <w:rsid w:val="00980587"/>
    <w:rsid w:val="00997963"/>
    <w:rsid w:val="009C7C9B"/>
    <w:rsid w:val="009D08E0"/>
    <w:rsid w:val="009E3957"/>
    <w:rsid w:val="00A523B2"/>
    <w:rsid w:val="00A83E0E"/>
    <w:rsid w:val="00AA10DE"/>
    <w:rsid w:val="00AA1D12"/>
    <w:rsid w:val="00AA6797"/>
    <w:rsid w:val="00B27979"/>
    <w:rsid w:val="00B37B1F"/>
    <w:rsid w:val="00B603F0"/>
    <w:rsid w:val="00B71F7E"/>
    <w:rsid w:val="00BA320F"/>
    <w:rsid w:val="00C00CEA"/>
    <w:rsid w:val="00C35254"/>
    <w:rsid w:val="00C54FC2"/>
    <w:rsid w:val="00C61F55"/>
    <w:rsid w:val="00C630BF"/>
    <w:rsid w:val="00C8182F"/>
    <w:rsid w:val="00C963ED"/>
    <w:rsid w:val="00C97C9D"/>
    <w:rsid w:val="00CD2BB8"/>
    <w:rsid w:val="00D23C31"/>
    <w:rsid w:val="00D33E0A"/>
    <w:rsid w:val="00D47A12"/>
    <w:rsid w:val="00D93B0F"/>
    <w:rsid w:val="00DA0F7F"/>
    <w:rsid w:val="00DB113D"/>
    <w:rsid w:val="00DC0191"/>
    <w:rsid w:val="00DD4E88"/>
    <w:rsid w:val="00DE62EB"/>
    <w:rsid w:val="00E27321"/>
    <w:rsid w:val="00E27486"/>
    <w:rsid w:val="00E30DBE"/>
    <w:rsid w:val="00E826AB"/>
    <w:rsid w:val="00E9296A"/>
    <w:rsid w:val="00E96D6D"/>
    <w:rsid w:val="00EB2C68"/>
    <w:rsid w:val="00F46AEE"/>
    <w:rsid w:val="00F7019C"/>
    <w:rsid w:val="00F87BD4"/>
    <w:rsid w:val="00FA6DA6"/>
    <w:rsid w:val="00FC3272"/>
    <w:rsid w:val="00FD2C9B"/>
    <w:rsid w:val="018A301E"/>
    <w:rsid w:val="02FE21BC"/>
    <w:rsid w:val="03B92A11"/>
    <w:rsid w:val="04C051ED"/>
    <w:rsid w:val="05337307"/>
    <w:rsid w:val="08117EB4"/>
    <w:rsid w:val="09EB69E7"/>
    <w:rsid w:val="130101F5"/>
    <w:rsid w:val="1583396B"/>
    <w:rsid w:val="15FA19AC"/>
    <w:rsid w:val="18464B39"/>
    <w:rsid w:val="1A014B86"/>
    <w:rsid w:val="1A24443A"/>
    <w:rsid w:val="1A9E3F03"/>
    <w:rsid w:val="1CF11527"/>
    <w:rsid w:val="1EB11AFD"/>
    <w:rsid w:val="1EC1311D"/>
    <w:rsid w:val="207E1C95"/>
    <w:rsid w:val="22F07CA4"/>
    <w:rsid w:val="299B4FFF"/>
    <w:rsid w:val="2BB14877"/>
    <w:rsid w:val="2C8505BA"/>
    <w:rsid w:val="2CD86353"/>
    <w:rsid w:val="2D601815"/>
    <w:rsid w:val="2DF344CF"/>
    <w:rsid w:val="2F7F2B87"/>
    <w:rsid w:val="30E26E06"/>
    <w:rsid w:val="34014A35"/>
    <w:rsid w:val="378950CD"/>
    <w:rsid w:val="38097F01"/>
    <w:rsid w:val="38B0309B"/>
    <w:rsid w:val="3DBE47D7"/>
    <w:rsid w:val="3E6B705C"/>
    <w:rsid w:val="3E9476FC"/>
    <w:rsid w:val="44F17AFB"/>
    <w:rsid w:val="4603655C"/>
    <w:rsid w:val="469442AC"/>
    <w:rsid w:val="47EE0D3F"/>
    <w:rsid w:val="495401E1"/>
    <w:rsid w:val="4D265A52"/>
    <w:rsid w:val="4E3708CE"/>
    <w:rsid w:val="4EB70FFF"/>
    <w:rsid w:val="4F391A15"/>
    <w:rsid w:val="509E0731"/>
    <w:rsid w:val="51EB080F"/>
    <w:rsid w:val="54320AF5"/>
    <w:rsid w:val="56042904"/>
    <w:rsid w:val="56B11179"/>
    <w:rsid w:val="58FB4E46"/>
    <w:rsid w:val="59BC0652"/>
    <w:rsid w:val="59FA3F2E"/>
    <w:rsid w:val="5A2C5571"/>
    <w:rsid w:val="5C1118A9"/>
    <w:rsid w:val="5D7F7EB5"/>
    <w:rsid w:val="60931904"/>
    <w:rsid w:val="61247077"/>
    <w:rsid w:val="6539059A"/>
    <w:rsid w:val="6AAF6563"/>
    <w:rsid w:val="6BD04AE7"/>
    <w:rsid w:val="6C2609AF"/>
    <w:rsid w:val="6D7B5FF2"/>
    <w:rsid w:val="6D8A1D1E"/>
    <w:rsid w:val="6E396D8F"/>
    <w:rsid w:val="72B24870"/>
    <w:rsid w:val="74C41031"/>
    <w:rsid w:val="792977BF"/>
    <w:rsid w:val="7A4A34FA"/>
    <w:rsid w:val="7C6A4AB5"/>
    <w:rsid w:val="7DB44EB3"/>
    <w:rsid w:val="7ED8324E"/>
    <w:rsid w:val="7EED6262"/>
    <w:rsid w:val="7F9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D60EB8C-BC8F-4DE5-B27A-692C49D9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B"/>
  </w:style>
  <w:style w:type="paragraph" w:styleId="1">
    <w:name w:val="heading 1"/>
    <w:basedOn w:val="a"/>
    <w:next w:val="a"/>
    <w:link w:val="1Char"/>
    <w:uiPriority w:val="9"/>
    <w:qFormat/>
    <w:rsid w:val="008C3C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3C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3C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3C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3C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3C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3CF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3CF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3CF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Calibri" w:eastAsia="宋体" w:hAnsi="Calibri" w:cs="Arial"/>
      <w:sz w:val="18"/>
      <w:szCs w:val="18"/>
    </w:rPr>
  </w:style>
  <w:style w:type="paragraph" w:customStyle="1" w:styleId="reader-word-layer">
    <w:name w:val="&quot;reader-word-layer&quot;"/>
    <w:basedOn w:val="a"/>
    <w:pPr>
      <w:spacing w:before="100" w:beforeAutospacing="1" w:after="100" w:afterAutospacing="1"/>
      <w:jc w:val="left"/>
    </w:pPr>
    <w:rPr>
      <w:rFonts w:ascii="宋体" w:eastAsia="宋体" w:hAnsi="宋体" w:cs="宋体" w:hint="eastAsia"/>
      <w:sz w:val="24"/>
      <w:szCs w:val="24"/>
    </w:rPr>
  </w:style>
  <w:style w:type="paragraph" w:customStyle="1" w:styleId="reader-word-layer1">
    <w:name w:val="&quot;reader-word-layer&quot;1"/>
    <w:basedOn w:val="a"/>
    <w:pPr>
      <w:spacing w:before="100" w:beforeAutospacing="1" w:after="100" w:afterAutospacing="1"/>
      <w:jc w:val="left"/>
    </w:pPr>
    <w:rPr>
      <w:rFonts w:ascii="宋体" w:eastAsia="宋体" w:hAnsi="宋体" w:cs="宋体" w:hint="eastAsia"/>
      <w:sz w:val="24"/>
      <w:szCs w:val="24"/>
    </w:rPr>
  </w:style>
  <w:style w:type="paragraph" w:customStyle="1" w:styleId="10">
    <w:name w:val="&quot;普通(网站)1&quot;"/>
    <w:basedOn w:val="a"/>
    <w:pPr>
      <w:spacing w:beforeAutospacing="1" w:afterAutospacing="1"/>
      <w:jc w:val="left"/>
    </w:pPr>
    <w:rPr>
      <w:rFonts w:ascii="Times New Roman" w:eastAsia="宋体" w:hAnsi="Times New Roman" w:cs="黑体" w:hint="eastAsia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Date"/>
    <w:basedOn w:val="a"/>
    <w:next w:val="a"/>
    <w:link w:val="Char2"/>
    <w:rsid w:val="003B1C5A"/>
    <w:pPr>
      <w:ind w:leftChars="2500" w:left="100"/>
    </w:pPr>
  </w:style>
  <w:style w:type="character" w:customStyle="1" w:styleId="Char2">
    <w:name w:val="日期 Char"/>
    <w:basedOn w:val="a0"/>
    <w:link w:val="a9"/>
    <w:rsid w:val="003B1C5A"/>
    <w:rPr>
      <w:rFonts w:ascii="Calibri" w:eastAsia="仿宋" w:hAnsi="Calibri" w:cs="Arial"/>
      <w:kern w:val="2"/>
      <w:sz w:val="28"/>
      <w:szCs w:val="22"/>
    </w:rPr>
  </w:style>
  <w:style w:type="character" w:customStyle="1" w:styleId="1Char">
    <w:name w:val="标题 1 Char"/>
    <w:basedOn w:val="a0"/>
    <w:link w:val="1"/>
    <w:uiPriority w:val="9"/>
    <w:rsid w:val="008C3C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C3C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C3C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C3C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C3CFB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8C3C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8C3CFB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8C3CFB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8C3CFB"/>
    <w:rPr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8C3CFB"/>
    <w:rPr>
      <w:b/>
      <w:bCs/>
      <w:sz w:val="18"/>
      <w:szCs w:val="18"/>
    </w:rPr>
  </w:style>
  <w:style w:type="paragraph" w:styleId="ab">
    <w:name w:val="Title"/>
    <w:basedOn w:val="a"/>
    <w:next w:val="a"/>
    <w:link w:val="Char3"/>
    <w:uiPriority w:val="10"/>
    <w:qFormat/>
    <w:rsid w:val="008C3C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3">
    <w:name w:val="标题 Char"/>
    <w:basedOn w:val="a0"/>
    <w:link w:val="ab"/>
    <w:uiPriority w:val="10"/>
    <w:rsid w:val="008C3C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c">
    <w:name w:val="Subtitle"/>
    <w:basedOn w:val="a"/>
    <w:next w:val="a"/>
    <w:link w:val="Char4"/>
    <w:uiPriority w:val="11"/>
    <w:qFormat/>
    <w:rsid w:val="008C3C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副标题 Char"/>
    <w:basedOn w:val="a0"/>
    <w:link w:val="ac"/>
    <w:uiPriority w:val="11"/>
    <w:rsid w:val="008C3CF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8C3CFB"/>
    <w:rPr>
      <w:b/>
      <w:bCs/>
      <w:color w:val="auto"/>
    </w:rPr>
  </w:style>
  <w:style w:type="character" w:styleId="ae">
    <w:name w:val="Emphasis"/>
    <w:basedOn w:val="a0"/>
    <w:uiPriority w:val="20"/>
    <w:qFormat/>
    <w:rsid w:val="008C3CFB"/>
    <w:rPr>
      <w:i/>
      <w:iCs/>
      <w:color w:val="auto"/>
    </w:rPr>
  </w:style>
  <w:style w:type="paragraph" w:styleId="af">
    <w:name w:val="No Spacing"/>
    <w:uiPriority w:val="1"/>
    <w:qFormat/>
    <w:rsid w:val="008C3CFB"/>
    <w:pPr>
      <w:spacing w:after="0" w:line="240" w:lineRule="auto"/>
    </w:pPr>
  </w:style>
  <w:style w:type="paragraph" w:styleId="af0">
    <w:name w:val="Quote"/>
    <w:basedOn w:val="a"/>
    <w:next w:val="a"/>
    <w:link w:val="Char5"/>
    <w:uiPriority w:val="29"/>
    <w:qFormat/>
    <w:rsid w:val="008C3C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5">
    <w:name w:val="引用 Char"/>
    <w:basedOn w:val="a0"/>
    <w:link w:val="af0"/>
    <w:uiPriority w:val="29"/>
    <w:rsid w:val="008C3C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1">
    <w:name w:val="Intense Quote"/>
    <w:basedOn w:val="a"/>
    <w:next w:val="a"/>
    <w:link w:val="Char6"/>
    <w:uiPriority w:val="30"/>
    <w:qFormat/>
    <w:rsid w:val="008C3C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6">
    <w:name w:val="明显引用 Char"/>
    <w:basedOn w:val="a0"/>
    <w:link w:val="af1"/>
    <w:uiPriority w:val="30"/>
    <w:rsid w:val="008C3CFB"/>
    <w:rPr>
      <w:rFonts w:asciiTheme="majorHAnsi" w:eastAsiaTheme="majorEastAsia" w:hAnsiTheme="majorHAnsi" w:cstheme="majorBidi"/>
      <w:sz w:val="26"/>
      <w:szCs w:val="26"/>
    </w:rPr>
  </w:style>
  <w:style w:type="character" w:styleId="af2">
    <w:name w:val="Subtle Emphasis"/>
    <w:basedOn w:val="a0"/>
    <w:uiPriority w:val="19"/>
    <w:qFormat/>
    <w:rsid w:val="008C3CFB"/>
    <w:rPr>
      <w:i/>
      <w:iCs/>
      <w:color w:val="auto"/>
    </w:rPr>
  </w:style>
  <w:style w:type="character" w:styleId="af3">
    <w:name w:val="Intense Emphasis"/>
    <w:basedOn w:val="a0"/>
    <w:uiPriority w:val="21"/>
    <w:qFormat/>
    <w:rsid w:val="008C3CFB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8C3CFB"/>
    <w:rPr>
      <w:smallCaps/>
      <w:color w:val="auto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8C3CFB"/>
    <w:rPr>
      <w:b/>
      <w:bCs/>
      <w:smallCaps/>
      <w:color w:val="auto"/>
      <w:u w:val="single"/>
    </w:rPr>
  </w:style>
  <w:style w:type="character" w:styleId="af6">
    <w:name w:val="Book Title"/>
    <w:basedOn w:val="a0"/>
    <w:uiPriority w:val="33"/>
    <w:qFormat/>
    <w:rsid w:val="008C3CFB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C3C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706AE-3F29-4E9E-9EF1-2ED9F5E7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PC6</cp:lastModifiedBy>
  <cp:revision>2</cp:revision>
  <cp:lastPrinted>2017-10-30T02:18:00Z</cp:lastPrinted>
  <dcterms:created xsi:type="dcterms:W3CDTF">2019-04-08T07:40:00Z</dcterms:created>
  <dcterms:modified xsi:type="dcterms:W3CDTF">2019-04-08T07:40:00Z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