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关于办理《标准》延期测试、缓测、免测申请的规定</w:t>
      </w:r>
    </w:p>
    <w:p>
      <w:pPr>
        <w:spacing w:line="360" w:lineRule="auto"/>
        <w:jc w:val="center"/>
        <w:rPr>
          <w:rFonts w:hint="eastAsia" w:ascii="黑体" w:hAnsi="黑体" w:eastAsia="黑体"/>
          <w:b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color w:val="auto"/>
          <w:sz w:val="28"/>
          <w:szCs w:val="28"/>
        </w:rPr>
        <w:t>根据《国务院办公厅关于强化学校体育促进学生身心健康全面发展的意见》国办发【2</w:t>
      </w:r>
      <w:r>
        <w:rPr>
          <w:rFonts w:ascii="宋体" w:hAnsi="宋体" w:eastAsia="宋体"/>
          <w:color w:val="auto"/>
          <w:sz w:val="28"/>
          <w:szCs w:val="28"/>
        </w:rPr>
        <w:t>016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】 </w:t>
      </w:r>
      <w:r>
        <w:rPr>
          <w:rFonts w:ascii="宋体" w:hAnsi="宋体" w:eastAsia="宋体"/>
          <w:color w:val="auto"/>
          <w:sz w:val="28"/>
          <w:szCs w:val="28"/>
        </w:rPr>
        <w:t>27</w:t>
      </w:r>
      <w:r>
        <w:rPr>
          <w:rFonts w:hint="eastAsia" w:ascii="宋体" w:hAnsi="宋体" w:eastAsia="宋体"/>
          <w:color w:val="auto"/>
          <w:sz w:val="28"/>
          <w:szCs w:val="28"/>
        </w:rPr>
        <w:t>号、教育部关于印发《学生体质健康监测评价办法》 教体艺【2</w:t>
      </w:r>
      <w:r>
        <w:rPr>
          <w:rFonts w:ascii="宋体" w:hAnsi="宋体" w:eastAsia="宋体"/>
          <w:color w:val="auto"/>
          <w:sz w:val="28"/>
          <w:szCs w:val="28"/>
        </w:rPr>
        <w:t>014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】 </w:t>
      </w:r>
      <w:r>
        <w:rPr>
          <w:rFonts w:ascii="宋体" w:hAnsi="宋体" w:eastAsia="宋体"/>
          <w:color w:val="auto"/>
          <w:sz w:val="28"/>
          <w:szCs w:val="28"/>
        </w:rPr>
        <w:t>3</w:t>
      </w:r>
      <w:r>
        <w:rPr>
          <w:rFonts w:hint="eastAsia" w:ascii="宋体" w:hAnsi="宋体" w:eastAsia="宋体"/>
          <w:color w:val="auto"/>
          <w:sz w:val="28"/>
          <w:szCs w:val="28"/>
        </w:rPr>
        <w:t>号文件制定校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区</w:t>
      </w:r>
      <w:r>
        <w:rPr>
          <w:rFonts w:hint="eastAsia" w:ascii="宋体" w:hAnsi="宋体" w:eastAsia="宋体"/>
          <w:color w:val="auto"/>
          <w:sz w:val="28"/>
          <w:szCs w:val="28"/>
        </w:rPr>
        <w:t>体测延期测试、</w:t>
      </w:r>
    </w:p>
    <w:p>
      <w:pPr>
        <w:spacing w:line="360" w:lineRule="auto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免测、缓测规定如下：</w:t>
      </w:r>
    </w:p>
    <w:p>
      <w:pPr>
        <w:pStyle w:val="8"/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黑体"/>
          <w:bCs/>
          <w:color w:val="000000"/>
          <w:kern w:val="0"/>
          <w:sz w:val="28"/>
          <w:szCs w:val="28"/>
          <w:lang w:eastAsia="zh-CN"/>
        </w:rPr>
        <w:t>一、学生</w:t>
      </w:r>
      <w:r>
        <w:rPr>
          <w:rFonts w:hint="eastAsia" w:ascii="宋体" w:hAnsi="宋体" w:eastAsia="宋体" w:cs="黑体"/>
          <w:bCs/>
          <w:color w:val="000000"/>
          <w:kern w:val="0"/>
          <w:sz w:val="28"/>
          <w:szCs w:val="28"/>
        </w:rPr>
        <w:t>因病或事假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未能同班级测试的学生，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可申请延期测试，测试需在第一学期内完成。</w:t>
      </w:r>
    </w:p>
    <w:p>
      <w:pPr>
        <w:pStyle w:val="8"/>
        <w:numPr>
          <w:ilvl w:val="0"/>
          <w:numId w:val="0"/>
        </w:numPr>
        <w:spacing w:line="360" w:lineRule="auto"/>
        <w:ind w:firstLine="560" w:firstLineChars="200"/>
        <w:rPr>
          <w:rFonts w:ascii="宋体" w:hAnsi="宋体" w:eastAsia="宋体" w:cs="黑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本人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需填写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朔州校区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《国家学生体质健康标准》延期测试申请表，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由班主任、体育召集人签字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，</w:t>
      </w:r>
      <w:r>
        <w:rPr>
          <w:rFonts w:hint="eastAsia" w:ascii="宋体" w:hAnsi="宋体" w:eastAsia="宋体"/>
          <w:sz w:val="28"/>
          <w:szCs w:val="28"/>
        </w:rPr>
        <w:t>交体测中心核准后，可允许该生</w:t>
      </w:r>
      <w:r>
        <w:rPr>
          <w:rFonts w:hint="eastAsia" w:ascii="宋体" w:hAnsi="宋体" w:eastAsia="宋体" w:cs="黑体"/>
          <w:bCs/>
          <w:color w:val="000000"/>
          <w:kern w:val="0"/>
          <w:sz w:val="28"/>
          <w:szCs w:val="28"/>
        </w:rPr>
        <w:t>延期测试。</w:t>
      </w:r>
      <w:r>
        <w:rPr>
          <w:rFonts w:hint="eastAsia" w:ascii="宋体" w:hAnsi="宋体" w:eastAsia="宋体" w:cs="宋体"/>
          <w:kern w:val="0"/>
          <w:sz w:val="28"/>
          <w:szCs w:val="28"/>
        </w:rPr>
        <w:t>成绩为实际测试成绩（按正常成绩管理）。</w:t>
      </w:r>
    </w:p>
    <w:p>
      <w:pPr>
        <w:pStyle w:val="8"/>
        <w:numPr>
          <w:ilvl w:val="0"/>
          <w:numId w:val="0"/>
        </w:numPr>
        <w:spacing w:line="360" w:lineRule="auto"/>
        <w:ind w:left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黑体"/>
          <w:bCs/>
          <w:color w:val="000000"/>
          <w:kern w:val="0"/>
          <w:sz w:val="28"/>
          <w:szCs w:val="28"/>
          <w:lang w:eastAsia="zh-CN"/>
        </w:rPr>
        <w:t>二、学生因病或事假，</w:t>
      </w:r>
      <w:r>
        <w:rPr>
          <w:rFonts w:hint="eastAsia" w:ascii="宋体" w:hAnsi="宋体" w:eastAsia="宋体" w:cs="黑体"/>
          <w:bCs/>
          <w:color w:val="000000"/>
          <w:kern w:val="0"/>
          <w:sz w:val="28"/>
          <w:szCs w:val="28"/>
        </w:rPr>
        <w:t>第一学期内无法完成测试，</w:t>
      </w:r>
      <w:r>
        <w:rPr>
          <w:rFonts w:hint="eastAsia" w:ascii="宋体" w:hAnsi="宋体" w:eastAsia="宋体" w:cs="黑体"/>
          <w:bCs/>
          <w:color w:val="000000"/>
          <w:kern w:val="0"/>
          <w:sz w:val="28"/>
          <w:szCs w:val="28"/>
          <w:lang w:eastAsia="zh-CN"/>
        </w:rPr>
        <w:t>可申请办理缓测。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本人</w:t>
      </w:r>
      <w:r>
        <w:rPr>
          <w:rFonts w:hint="eastAsia" w:ascii="宋体" w:hAnsi="宋体" w:eastAsia="宋体" w:cs="宋体"/>
          <w:sz w:val="28"/>
          <w:szCs w:val="28"/>
        </w:rPr>
        <w:t>需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填写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朔州校区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《国家学生体质健康标准》缓测申请表，</w:t>
      </w:r>
      <w:r>
        <w:rPr>
          <w:rFonts w:hint="eastAsia" w:ascii="宋体" w:hAnsi="宋体" w:eastAsia="宋体" w:cs="宋体"/>
          <w:sz w:val="28"/>
          <w:szCs w:val="28"/>
        </w:rPr>
        <w:t>并附相关</w:t>
      </w:r>
      <w:r>
        <w:rPr>
          <w:rFonts w:hint="eastAsia" w:ascii="宋体" w:hAnsi="宋体" w:eastAsia="宋体"/>
          <w:sz w:val="28"/>
          <w:szCs w:val="28"/>
        </w:rPr>
        <w:t>医院诊断书或证明，</w:t>
      </w:r>
      <w:r>
        <w:rPr>
          <w:rFonts w:hint="eastAsia" w:ascii="宋体" w:hAnsi="宋体" w:eastAsia="宋体"/>
          <w:sz w:val="28"/>
          <w:szCs w:val="28"/>
          <w:lang w:eastAsia="zh-CN"/>
        </w:rPr>
        <w:t>由基础部、教学工作部负责人签章，经校医务室审核，</w:t>
      </w:r>
      <w:r>
        <w:rPr>
          <w:rFonts w:hint="eastAsia" w:ascii="宋体" w:hAnsi="宋体" w:eastAsia="宋体"/>
          <w:sz w:val="28"/>
          <w:szCs w:val="28"/>
        </w:rPr>
        <w:t>交体测中心核准后，可允许该生进行缓</w:t>
      </w:r>
      <w:r>
        <w:rPr>
          <w:rFonts w:hint="eastAsia" w:ascii="宋体" w:hAnsi="宋体" w:eastAsia="宋体" w:cs="黑体"/>
          <w:bCs/>
          <w:color w:val="000000"/>
          <w:kern w:val="0"/>
          <w:sz w:val="28"/>
          <w:szCs w:val="28"/>
        </w:rPr>
        <w:t>测。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缓测需在第二学期内完成，成绩为实际测试成绩，</w:t>
      </w:r>
      <w:r>
        <w:rPr>
          <w:rFonts w:hint="eastAsia" w:ascii="宋体" w:hAnsi="宋体" w:eastAsia="宋体" w:cs="宋体"/>
          <w:sz w:val="28"/>
          <w:szCs w:val="28"/>
        </w:rPr>
        <w:t>需备注“缓测”。</w:t>
      </w:r>
    </w:p>
    <w:p>
      <w:pPr>
        <w:pStyle w:val="8"/>
        <w:numPr>
          <w:ilvl w:val="0"/>
          <w:numId w:val="0"/>
        </w:numPr>
        <w:spacing w:line="360" w:lineRule="auto"/>
        <w:ind w:left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三、</w:t>
      </w:r>
      <w:r>
        <w:rPr>
          <w:rFonts w:hint="eastAsia" w:ascii="宋体" w:hAnsi="宋体" w:eastAsia="宋体"/>
          <w:sz w:val="28"/>
          <w:szCs w:val="28"/>
        </w:rPr>
        <w:t>学生因病或残疾，可向体质测试中心提出本年度或四年免予执行《标准》。</w:t>
      </w:r>
    </w:p>
    <w:p>
      <w:pPr>
        <w:pStyle w:val="8"/>
        <w:numPr>
          <w:ilvl w:val="0"/>
          <w:numId w:val="0"/>
        </w:num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本人</w:t>
      </w:r>
      <w:r>
        <w:rPr>
          <w:rFonts w:hint="eastAsia" w:ascii="宋体" w:hAnsi="宋体" w:eastAsia="宋体"/>
          <w:sz w:val="28"/>
          <w:szCs w:val="28"/>
        </w:rPr>
        <w:t>需填写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《国家学生体质健康标准》免测申请表，</w:t>
      </w:r>
      <w:r>
        <w:rPr>
          <w:rFonts w:hint="eastAsia" w:ascii="宋体" w:hAnsi="宋体" w:eastAsia="宋体"/>
          <w:sz w:val="28"/>
          <w:szCs w:val="28"/>
        </w:rPr>
        <w:t>附上医院诊断书或证明（二级甲等医院），</w:t>
      </w:r>
      <w:r>
        <w:rPr>
          <w:rFonts w:hint="eastAsia" w:ascii="宋体" w:hAnsi="宋体" w:eastAsia="宋体"/>
          <w:sz w:val="28"/>
          <w:szCs w:val="28"/>
          <w:lang w:eastAsia="zh-CN"/>
        </w:rPr>
        <w:t>由基础部、教学工作部负责人签章，</w:t>
      </w:r>
      <w:r>
        <w:rPr>
          <w:rFonts w:hint="eastAsia" w:ascii="宋体" w:hAnsi="宋体" w:eastAsia="宋体"/>
          <w:sz w:val="28"/>
          <w:szCs w:val="28"/>
        </w:rPr>
        <w:t>经校医务室审核，交体测中心核准后，可允许该生免于执行《标准》。</w:t>
      </w:r>
    </w:p>
    <w:p>
      <w:pPr>
        <w:pStyle w:val="8"/>
        <w:numPr>
          <w:ilvl w:val="0"/>
          <w:numId w:val="1"/>
        </w:numPr>
        <w:spacing w:line="360" w:lineRule="auto"/>
        <w:ind w:firstLine="0" w:firstLineChars="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免测本年度或四年《标准》的学生仍可参加评优、评奖，毕业时《标准》成绩需注明“因健康原因免于测试”。</w:t>
      </w:r>
    </w:p>
    <w:p>
      <w:pPr>
        <w:pStyle w:val="8"/>
        <w:numPr>
          <w:ilvl w:val="0"/>
          <w:numId w:val="1"/>
        </w:numPr>
        <w:spacing w:line="360" w:lineRule="auto"/>
        <w:ind w:firstLine="0" w:firstLineChars="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未参加年度组织的体质健康测试，也没有办理相关手续，本年度测试成绩按照零分处理。</w:t>
      </w:r>
    </w:p>
    <w:p>
      <w:pPr>
        <w:pStyle w:val="8"/>
        <w:numPr>
          <w:ilvl w:val="0"/>
          <w:numId w:val="1"/>
        </w:numPr>
        <w:spacing w:line="360" w:lineRule="auto"/>
        <w:ind w:firstLine="0" w:firstLineChars="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每年原则上只安排一次补测，时间定于每年五月中旬。</w:t>
      </w:r>
    </w:p>
    <w:p>
      <w:pPr>
        <w:pStyle w:val="8"/>
        <w:numPr>
          <w:ilvl w:val="0"/>
          <w:numId w:val="0"/>
        </w:numPr>
        <w:spacing w:line="360" w:lineRule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</w:t>
      </w:r>
    </w:p>
    <w:p>
      <w:pPr>
        <w:pStyle w:val="8"/>
        <w:numPr>
          <w:ilvl w:val="0"/>
          <w:numId w:val="0"/>
        </w:numPr>
        <w:spacing w:line="360" w:lineRule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</w:t>
      </w:r>
    </w:p>
    <w:p>
      <w:pPr>
        <w:pStyle w:val="8"/>
        <w:numPr>
          <w:ilvl w:val="0"/>
          <w:numId w:val="0"/>
        </w:numPr>
        <w:spacing w:line="360" w:lineRule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          朔州校区《国家学生体质健康标准》测试中心</w:t>
      </w:r>
    </w:p>
    <w:p>
      <w:pPr>
        <w:pStyle w:val="8"/>
        <w:numPr>
          <w:ilvl w:val="0"/>
          <w:numId w:val="0"/>
        </w:numPr>
        <w:spacing w:line="360" w:lineRule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                                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2020年10月12日</w:t>
      </w:r>
    </w:p>
    <w:p>
      <w:pPr>
        <w:pStyle w:val="8"/>
        <w:spacing w:line="360" w:lineRule="auto"/>
        <w:ind w:firstLine="0" w:firstLineChars="0"/>
        <w:rPr>
          <w:rFonts w:ascii="宋体" w:hAnsi="宋体" w:eastAsia="宋体"/>
          <w:sz w:val="28"/>
          <w:szCs w:val="28"/>
        </w:rPr>
      </w:pPr>
    </w:p>
    <w:p>
      <w:pPr>
        <w:widowControl/>
        <w:spacing w:line="360" w:lineRule="auto"/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74A95"/>
    <w:multiLevelType w:val="singleLevel"/>
    <w:tmpl w:val="54274A9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555D"/>
    <w:rsid w:val="00046FE6"/>
    <w:rsid w:val="00050965"/>
    <w:rsid w:val="000754B4"/>
    <w:rsid w:val="000B58AC"/>
    <w:rsid w:val="00107D63"/>
    <w:rsid w:val="00142A07"/>
    <w:rsid w:val="001536F9"/>
    <w:rsid w:val="00193D46"/>
    <w:rsid w:val="001D6ABB"/>
    <w:rsid w:val="0023106F"/>
    <w:rsid w:val="002375EA"/>
    <w:rsid w:val="00283406"/>
    <w:rsid w:val="0029281A"/>
    <w:rsid w:val="002A21A5"/>
    <w:rsid w:val="002A555D"/>
    <w:rsid w:val="002E434C"/>
    <w:rsid w:val="002F2E36"/>
    <w:rsid w:val="00347B58"/>
    <w:rsid w:val="003A3AF1"/>
    <w:rsid w:val="003E694D"/>
    <w:rsid w:val="00424683"/>
    <w:rsid w:val="004327E0"/>
    <w:rsid w:val="0046732B"/>
    <w:rsid w:val="00481C40"/>
    <w:rsid w:val="004F7620"/>
    <w:rsid w:val="005217C3"/>
    <w:rsid w:val="005A21E0"/>
    <w:rsid w:val="005D732B"/>
    <w:rsid w:val="00643987"/>
    <w:rsid w:val="00664589"/>
    <w:rsid w:val="006B31D4"/>
    <w:rsid w:val="006D7D4C"/>
    <w:rsid w:val="006E71BA"/>
    <w:rsid w:val="00724707"/>
    <w:rsid w:val="007874B7"/>
    <w:rsid w:val="007F3FC9"/>
    <w:rsid w:val="008677A5"/>
    <w:rsid w:val="00885368"/>
    <w:rsid w:val="008C61F1"/>
    <w:rsid w:val="008E1365"/>
    <w:rsid w:val="00997AAB"/>
    <w:rsid w:val="009C7DDE"/>
    <w:rsid w:val="00A262D5"/>
    <w:rsid w:val="00A864F9"/>
    <w:rsid w:val="00AC3119"/>
    <w:rsid w:val="00AC5B33"/>
    <w:rsid w:val="00B07F22"/>
    <w:rsid w:val="00B26A9E"/>
    <w:rsid w:val="00B27D6C"/>
    <w:rsid w:val="00B842CA"/>
    <w:rsid w:val="00BA3703"/>
    <w:rsid w:val="00BB7FC4"/>
    <w:rsid w:val="00C025A3"/>
    <w:rsid w:val="00C04EC1"/>
    <w:rsid w:val="00C202D0"/>
    <w:rsid w:val="00CD343C"/>
    <w:rsid w:val="00CE575F"/>
    <w:rsid w:val="00D20F9F"/>
    <w:rsid w:val="00D5020E"/>
    <w:rsid w:val="00D67AC4"/>
    <w:rsid w:val="00DB4470"/>
    <w:rsid w:val="00DF04FE"/>
    <w:rsid w:val="00E86174"/>
    <w:rsid w:val="00FA4B0B"/>
    <w:rsid w:val="00FD251B"/>
    <w:rsid w:val="00FE0636"/>
    <w:rsid w:val="00FE383F"/>
    <w:rsid w:val="04BA3EA1"/>
    <w:rsid w:val="0E976810"/>
    <w:rsid w:val="11640C9A"/>
    <w:rsid w:val="12B50B89"/>
    <w:rsid w:val="18345C0F"/>
    <w:rsid w:val="28C101C8"/>
    <w:rsid w:val="2A7C4C2B"/>
    <w:rsid w:val="2D0227A4"/>
    <w:rsid w:val="30CF6F8E"/>
    <w:rsid w:val="31A36E3F"/>
    <w:rsid w:val="34046B30"/>
    <w:rsid w:val="422821B8"/>
    <w:rsid w:val="44714F61"/>
    <w:rsid w:val="4A475F49"/>
    <w:rsid w:val="56A9355E"/>
    <w:rsid w:val="57674054"/>
    <w:rsid w:val="58A16956"/>
    <w:rsid w:val="663554AC"/>
    <w:rsid w:val="70E245AB"/>
    <w:rsid w:val="72E00ECC"/>
    <w:rsid w:val="7EFC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C33F37-B8B4-4589-BDB6-AB411CF174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570</Characters>
  <Lines>4</Lines>
  <Paragraphs>1</Paragraphs>
  <TotalTime>19</TotalTime>
  <ScaleCrop>false</ScaleCrop>
  <LinksUpToDate>false</LinksUpToDate>
  <CharactersWithSpaces>668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2020-07-09T08:26:00Z</dcterms:created>
  <dc:creator>tice</dc:creator>
  <cp:lastModifiedBy>lenovo</cp:lastModifiedBy>
  <cp:lastPrinted>2020-09-01T08:12:00Z</cp:lastPrinted>
  <dcterms:modified xsi:type="dcterms:W3CDTF">2020-10-12T08:11:52Z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